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F2D01A9" w14:textId="598911AB" w:rsidR="00C8668A" w:rsidRDefault="00CB5711" w:rsidP="00C8668A">
      <w:pPr>
        <w:pStyle w:val="FliesstextJEMK11"/>
      </w:pPr>
      <w:r w:rsidRPr="00C8668A">
        <w:t xml:space="preserve">Zürich, </w:t>
      </w:r>
      <w:r w:rsidR="00FC0C6E">
        <w:t>2. März 2021</w:t>
      </w:r>
    </w:p>
    <w:p w14:paraId="392C252D" w14:textId="6D9AF374" w:rsidR="00C8668A" w:rsidRDefault="00C8668A" w:rsidP="00C8668A">
      <w:pPr>
        <w:pStyle w:val="FliesstextJEMK11"/>
      </w:pPr>
    </w:p>
    <w:p w14:paraId="341A8AA2" w14:textId="0FBE55FF" w:rsidR="00DA3DE9" w:rsidRDefault="00CB5711" w:rsidP="00AB313F">
      <w:pPr>
        <w:spacing w:before="304" w:line="441" w:lineRule="exact"/>
        <w:textAlignment w:val="baseline"/>
        <w:rPr>
          <w:rFonts w:ascii="Verdana" w:eastAsia="Tahoma" w:hAnsi="Verdana"/>
          <w:b/>
          <w:color w:val="000000"/>
          <w:spacing w:val="-12"/>
          <w:lang w:val="de-DE"/>
        </w:rPr>
      </w:pPr>
      <w:r w:rsidRPr="00C8668A">
        <w:rPr>
          <w:rFonts w:ascii="Verdana" w:eastAsia="Tahoma" w:hAnsi="Verdana"/>
          <w:b/>
          <w:color w:val="000000"/>
          <w:spacing w:val="-6"/>
          <w:sz w:val="34"/>
          <w:lang w:val="de-DE"/>
        </w:rPr>
        <w:t>S</w:t>
      </w:r>
      <w:r w:rsidR="00C8668A" w:rsidRPr="00C8668A">
        <w:rPr>
          <w:rFonts w:ascii="Verdana" w:eastAsia="Tahoma" w:hAnsi="Verdana"/>
          <w:b/>
          <w:color w:val="000000"/>
          <w:spacing w:val="-6"/>
          <w:sz w:val="34"/>
          <w:lang w:val="de-DE"/>
        </w:rPr>
        <w:t>chutzkonzept für Jungschar-Nachmittage und</w:t>
      </w:r>
      <w:r w:rsidR="00C8668A">
        <w:rPr>
          <w:rFonts w:ascii="Verdana" w:eastAsia="Tahoma" w:hAnsi="Verdana"/>
          <w:b/>
          <w:color w:val="000000"/>
          <w:spacing w:val="-6"/>
          <w:sz w:val="34"/>
          <w:lang w:val="de-DE"/>
        </w:rPr>
        <w:t xml:space="preserve"> andere </w:t>
      </w:r>
      <w:r w:rsidR="005B135B" w:rsidRPr="00C8668A">
        <w:rPr>
          <w:rFonts w:ascii="Verdana" w:eastAsia="Tahoma" w:hAnsi="Verdana"/>
          <w:b/>
          <w:color w:val="000000"/>
          <w:spacing w:val="-13"/>
          <w:sz w:val="34"/>
          <w:lang w:val="de-DE"/>
        </w:rPr>
        <w:t>JEMK</w:t>
      </w:r>
      <w:r w:rsidRPr="00C8668A">
        <w:rPr>
          <w:rFonts w:ascii="Verdana" w:eastAsia="Tahoma" w:hAnsi="Verdana"/>
          <w:b/>
          <w:color w:val="000000"/>
          <w:spacing w:val="-13"/>
          <w:sz w:val="34"/>
          <w:lang w:val="de-DE"/>
        </w:rPr>
        <w:t>-</w:t>
      </w:r>
      <w:r w:rsidR="00C8668A">
        <w:rPr>
          <w:rFonts w:ascii="Verdana" w:eastAsia="Tahoma" w:hAnsi="Verdana"/>
          <w:b/>
          <w:color w:val="000000"/>
          <w:spacing w:val="-13"/>
          <w:sz w:val="34"/>
          <w:lang w:val="de-DE"/>
        </w:rPr>
        <w:t>Aktivitäten</w:t>
      </w:r>
      <w:r w:rsidRPr="00C8668A">
        <w:rPr>
          <w:rFonts w:ascii="Verdana" w:eastAsia="Tahoma" w:hAnsi="Verdana"/>
          <w:b/>
          <w:color w:val="000000"/>
          <w:spacing w:val="-13"/>
          <w:sz w:val="34"/>
          <w:lang w:val="de-DE"/>
        </w:rPr>
        <w:t xml:space="preserve"> </w:t>
      </w:r>
      <w:r w:rsidR="00AB313F">
        <w:rPr>
          <w:rFonts w:ascii="Verdana" w:eastAsia="Tahoma" w:hAnsi="Verdana"/>
          <w:b/>
          <w:color w:val="000000"/>
          <w:spacing w:val="-12"/>
          <w:lang w:val="de-DE"/>
        </w:rPr>
        <w:t>gü</w:t>
      </w:r>
      <w:r w:rsidR="00DA3DE9">
        <w:rPr>
          <w:rFonts w:ascii="Verdana" w:eastAsia="Tahoma" w:hAnsi="Verdana"/>
          <w:b/>
          <w:color w:val="000000"/>
          <w:spacing w:val="-12"/>
          <w:lang w:val="de-DE"/>
        </w:rPr>
        <w:t>ltig ab 0</w:t>
      </w:r>
      <w:r w:rsidR="00FC0C6E">
        <w:rPr>
          <w:rFonts w:ascii="Verdana" w:eastAsia="Tahoma" w:hAnsi="Verdana"/>
          <w:b/>
          <w:color w:val="000000"/>
          <w:spacing w:val="-12"/>
          <w:lang w:val="de-DE"/>
        </w:rPr>
        <w:t>1</w:t>
      </w:r>
      <w:r w:rsidR="00DA3DE9">
        <w:rPr>
          <w:rFonts w:ascii="Verdana" w:eastAsia="Tahoma" w:hAnsi="Verdana"/>
          <w:b/>
          <w:color w:val="000000"/>
          <w:spacing w:val="-12"/>
          <w:lang w:val="de-DE"/>
        </w:rPr>
        <w:t>.</w:t>
      </w:r>
      <w:r w:rsidR="00FC0C6E">
        <w:rPr>
          <w:rFonts w:ascii="Verdana" w:eastAsia="Tahoma" w:hAnsi="Verdana"/>
          <w:b/>
          <w:color w:val="000000"/>
          <w:spacing w:val="-12"/>
          <w:lang w:val="de-DE"/>
        </w:rPr>
        <w:t>03.2021</w:t>
      </w:r>
      <w:r w:rsidR="00DA3DE9">
        <w:rPr>
          <w:rFonts w:ascii="Verdana" w:eastAsia="Tahoma" w:hAnsi="Verdana"/>
          <w:b/>
          <w:color w:val="000000"/>
          <w:spacing w:val="-12"/>
          <w:lang w:val="de-DE"/>
        </w:rPr>
        <w:t xml:space="preserve">, </w:t>
      </w:r>
    </w:p>
    <w:p w14:paraId="15704F59" w14:textId="77777777" w:rsidR="00C8668A" w:rsidRDefault="00C8668A" w:rsidP="00CB5711">
      <w:pPr>
        <w:spacing w:before="9" w:line="441" w:lineRule="exact"/>
        <w:textAlignment w:val="baseline"/>
        <w:rPr>
          <w:rFonts w:ascii="Verdana" w:eastAsia="Tahoma" w:hAnsi="Verdana"/>
          <w:b/>
          <w:color w:val="000000"/>
          <w:spacing w:val="-12"/>
          <w:w w:val="110"/>
          <w:lang w:val="de-DE"/>
        </w:rPr>
      </w:pPr>
    </w:p>
    <w:tbl>
      <w:tblPr>
        <w:tblStyle w:val="Tabellenraster"/>
        <w:tblW w:w="0" w:type="auto"/>
        <w:tblLook w:val="04A0" w:firstRow="1" w:lastRow="0" w:firstColumn="1" w:lastColumn="0" w:noHBand="0" w:noVBand="1"/>
      </w:tblPr>
      <w:tblGrid>
        <w:gridCol w:w="8947"/>
      </w:tblGrid>
      <w:tr w:rsidR="00EF278C" w:rsidRPr="004778E1" w14:paraId="0E088670" w14:textId="77777777" w:rsidTr="29CFFC6F">
        <w:tc>
          <w:tcPr>
            <w:tcW w:w="8947" w:type="dxa"/>
            <w:tcBorders>
              <w:top w:val="nil"/>
              <w:left w:val="nil"/>
              <w:bottom w:val="nil"/>
              <w:right w:val="nil"/>
            </w:tcBorders>
            <w:shd w:val="clear" w:color="auto" w:fill="EAF1DD" w:themeFill="accent3" w:themeFillTint="33"/>
          </w:tcPr>
          <w:p w14:paraId="22668365" w14:textId="0779021B" w:rsidR="00EF278C" w:rsidRPr="00EF278C" w:rsidRDefault="00EF278C" w:rsidP="00EF278C">
            <w:pPr>
              <w:spacing w:before="9" w:line="441" w:lineRule="exact"/>
              <w:textAlignment w:val="baseline"/>
              <w:rPr>
                <w:rFonts w:ascii="Verdana" w:eastAsia="Tahoma" w:hAnsi="Verdana"/>
                <w:color w:val="000000"/>
                <w:lang w:val="de-DE"/>
              </w:rPr>
            </w:pPr>
            <w:r w:rsidRPr="00EF278C">
              <w:rPr>
                <w:rFonts w:ascii="Verdana" w:eastAsia="Tahoma" w:hAnsi="Verdana"/>
                <w:color w:val="000000"/>
                <w:lang w:val="de-DE"/>
              </w:rPr>
              <w:t xml:space="preserve">Hinweise: </w:t>
            </w:r>
          </w:p>
          <w:p w14:paraId="51CB873E" w14:textId="0D472065" w:rsidR="00EF278C" w:rsidRPr="00FC0C6E" w:rsidRDefault="00AB313F" w:rsidP="00FC0C6E">
            <w:pPr>
              <w:pStyle w:val="Listenabsatz"/>
              <w:numPr>
                <w:ilvl w:val="0"/>
                <w:numId w:val="23"/>
              </w:numPr>
              <w:spacing w:after="60" w:line="264" w:lineRule="auto"/>
              <w:ind w:left="714" w:hanging="357"/>
              <w:contextualSpacing w:val="0"/>
              <w:textAlignment w:val="baseline"/>
              <w:rPr>
                <w:rFonts w:ascii="Verdana" w:eastAsia="Tahoma" w:hAnsi="Verdana"/>
                <w:color w:val="000000"/>
                <w:lang w:val="de-DE"/>
              </w:rPr>
            </w:pPr>
            <w:r w:rsidRPr="29CFFC6F">
              <w:rPr>
                <w:rFonts w:ascii="Verdana" w:eastAsia="Tahoma" w:hAnsi="Verdana"/>
                <w:color w:val="000000" w:themeColor="text1"/>
                <w:lang w:val="de-DE"/>
              </w:rPr>
              <w:t xml:space="preserve">Es gibt kantonale Verschärfungen. Diese gilt es immer zu </w:t>
            </w:r>
            <w:r w:rsidR="4B4BD63D" w:rsidRPr="29CFFC6F">
              <w:rPr>
                <w:rFonts w:ascii="Verdana" w:eastAsia="Tahoma" w:hAnsi="Verdana"/>
                <w:color w:val="000000" w:themeColor="text1"/>
                <w:lang w:val="de-DE"/>
              </w:rPr>
              <w:t>b</w:t>
            </w:r>
            <w:r w:rsidRPr="29CFFC6F">
              <w:rPr>
                <w:rFonts w:ascii="Verdana" w:eastAsia="Tahoma" w:hAnsi="Verdana"/>
                <w:color w:val="000000" w:themeColor="text1"/>
                <w:lang w:val="de-DE"/>
              </w:rPr>
              <w:t xml:space="preserve">eachten </w:t>
            </w:r>
          </w:p>
          <w:p w14:paraId="46C72B63" w14:textId="06452668" w:rsidR="00EF278C" w:rsidRDefault="00EC618C" w:rsidP="001E0A8B">
            <w:pPr>
              <w:pStyle w:val="Listenabsatz"/>
              <w:numPr>
                <w:ilvl w:val="0"/>
                <w:numId w:val="23"/>
              </w:numPr>
              <w:spacing w:after="60" w:line="264" w:lineRule="auto"/>
              <w:ind w:left="714" w:hanging="357"/>
              <w:contextualSpacing w:val="0"/>
              <w:textAlignment w:val="baseline"/>
              <w:rPr>
                <w:rFonts w:ascii="Verdana" w:eastAsia="Tahoma" w:hAnsi="Verdana"/>
                <w:color w:val="000000"/>
                <w:lang w:val="de-DE"/>
              </w:rPr>
            </w:pPr>
            <w:r w:rsidRPr="29CFFC6F">
              <w:rPr>
                <w:rFonts w:ascii="Verdana" w:eastAsia="Tahoma" w:hAnsi="Verdana"/>
                <w:color w:val="000000" w:themeColor="text1"/>
                <w:lang w:val="de-DE"/>
              </w:rPr>
              <w:t>Da Übernachtungen aktuell nicht zu empfehlen sind</w:t>
            </w:r>
            <w:r w:rsidR="2ADBF79E" w:rsidRPr="29CFFC6F">
              <w:rPr>
                <w:rFonts w:ascii="Verdana" w:eastAsia="Tahoma" w:hAnsi="Verdana"/>
                <w:color w:val="000000" w:themeColor="text1"/>
                <w:lang w:val="de-DE"/>
              </w:rPr>
              <w:t>,</w:t>
            </w:r>
            <w:r w:rsidRPr="29CFFC6F">
              <w:rPr>
                <w:rFonts w:ascii="Verdana" w:eastAsia="Tahoma" w:hAnsi="Verdana"/>
                <w:color w:val="000000" w:themeColor="text1"/>
                <w:lang w:val="de-DE"/>
              </w:rPr>
              <w:t xml:space="preserve"> existiert kein Schutzkonzept für Lager</w:t>
            </w:r>
          </w:p>
          <w:p w14:paraId="46C857C0" w14:textId="7CB274AA" w:rsidR="00DA3DE9" w:rsidRPr="00220E69" w:rsidRDefault="00EC618C" w:rsidP="001E0A8B">
            <w:pPr>
              <w:pStyle w:val="Listenabsatz"/>
              <w:numPr>
                <w:ilvl w:val="0"/>
                <w:numId w:val="23"/>
              </w:numPr>
              <w:spacing w:after="60" w:line="264" w:lineRule="auto"/>
              <w:ind w:left="714" w:hanging="357"/>
              <w:contextualSpacing w:val="0"/>
              <w:textAlignment w:val="baseline"/>
              <w:rPr>
                <w:rFonts w:ascii="Verdana" w:eastAsia="Tahoma" w:hAnsi="Verdana"/>
                <w:color w:val="000000"/>
                <w:lang w:val="de-DE"/>
              </w:rPr>
            </w:pPr>
            <w:r w:rsidRPr="29CFFC6F">
              <w:rPr>
                <w:rFonts w:ascii="Verdana" w:eastAsia="Tahoma" w:hAnsi="Verdana"/>
                <w:color w:val="000000" w:themeColor="text1"/>
                <w:lang w:val="de-DE"/>
              </w:rPr>
              <w:t>Das</w:t>
            </w:r>
            <w:r w:rsidR="00DA3DE9" w:rsidRPr="29CFFC6F">
              <w:rPr>
                <w:rFonts w:ascii="Verdana" w:eastAsia="Tahoma" w:hAnsi="Verdana"/>
                <w:color w:val="000000" w:themeColor="text1"/>
                <w:lang w:val="de-DE"/>
              </w:rPr>
              <w:t xml:space="preserve"> Konzept</w:t>
            </w:r>
            <w:r w:rsidR="00FC0C6E" w:rsidRPr="29CFFC6F">
              <w:rPr>
                <w:rFonts w:ascii="Verdana" w:eastAsia="Tahoma" w:hAnsi="Verdana"/>
                <w:color w:val="000000" w:themeColor="text1"/>
                <w:lang w:val="de-DE"/>
              </w:rPr>
              <w:t xml:space="preserve"> basiert auf de</w:t>
            </w:r>
            <w:r w:rsidR="35F68E8E" w:rsidRPr="29CFFC6F">
              <w:rPr>
                <w:rFonts w:ascii="Verdana" w:eastAsia="Tahoma" w:hAnsi="Verdana"/>
                <w:color w:val="000000" w:themeColor="text1"/>
                <w:lang w:val="de-DE"/>
              </w:rPr>
              <w:t>n</w:t>
            </w:r>
            <w:r w:rsidRPr="29CFFC6F">
              <w:rPr>
                <w:rFonts w:ascii="Verdana" w:eastAsia="Tahoma" w:hAnsi="Verdana"/>
                <w:color w:val="000000" w:themeColor="text1"/>
                <w:lang w:val="de-DE"/>
              </w:rPr>
              <w:t xml:space="preserve"> vom Bund beschlossenen </w:t>
            </w:r>
            <w:proofErr w:type="spellStart"/>
            <w:r w:rsidRPr="29CFFC6F">
              <w:rPr>
                <w:rFonts w:ascii="Verdana" w:eastAsia="Tahoma" w:hAnsi="Verdana"/>
                <w:color w:val="000000" w:themeColor="text1"/>
                <w:lang w:val="de-DE"/>
              </w:rPr>
              <w:t>Massnahmen</w:t>
            </w:r>
            <w:proofErr w:type="spellEnd"/>
            <w:r w:rsidR="43303E22" w:rsidRPr="29CFFC6F">
              <w:rPr>
                <w:rFonts w:ascii="Verdana" w:eastAsia="Tahoma" w:hAnsi="Verdana"/>
                <w:color w:val="000000" w:themeColor="text1"/>
                <w:lang w:val="de-DE"/>
              </w:rPr>
              <w:t>,</w:t>
            </w:r>
            <w:r w:rsidR="00FC0C6E" w:rsidRPr="29CFFC6F">
              <w:rPr>
                <w:rFonts w:ascii="Verdana" w:eastAsia="Tahoma" w:hAnsi="Verdana"/>
                <w:color w:val="000000" w:themeColor="text1"/>
                <w:lang w:val="de-DE"/>
              </w:rPr>
              <w:t xml:space="preserve"> welche ab 1. März 2021 geltend sind</w:t>
            </w:r>
            <w:r w:rsidRPr="29CFFC6F">
              <w:rPr>
                <w:rFonts w:ascii="Verdana" w:eastAsia="Tahoma" w:hAnsi="Verdana"/>
                <w:color w:val="000000" w:themeColor="text1"/>
                <w:lang w:val="de-DE"/>
              </w:rPr>
              <w:t>.</w:t>
            </w:r>
          </w:p>
          <w:p w14:paraId="5F891CE0" w14:textId="597B9E20" w:rsidR="00220E69" w:rsidRPr="00F5080E" w:rsidRDefault="00220E69" w:rsidP="00F5080E">
            <w:pPr>
              <w:pStyle w:val="Listenabsatz"/>
              <w:numPr>
                <w:ilvl w:val="0"/>
                <w:numId w:val="23"/>
              </w:numPr>
              <w:spacing w:after="60" w:line="264" w:lineRule="auto"/>
              <w:ind w:left="714" w:hanging="357"/>
              <w:contextualSpacing w:val="0"/>
              <w:textAlignment w:val="baseline"/>
              <w:rPr>
                <w:rFonts w:ascii="Verdana" w:eastAsia="Tahoma" w:hAnsi="Verdana"/>
                <w:color w:val="000000"/>
                <w:lang w:val="de-DE"/>
              </w:rPr>
            </w:pPr>
            <w:r w:rsidRPr="29CFFC6F">
              <w:rPr>
                <w:rFonts w:ascii="Verdana" w:eastAsia="Tahoma" w:hAnsi="Verdana"/>
                <w:color w:val="000000" w:themeColor="text1"/>
                <w:lang w:val="de-DE"/>
              </w:rPr>
              <w:t xml:space="preserve">Das Schutzkonzept kann ab der </w:t>
            </w:r>
            <w:r w:rsidR="001F35F3" w:rsidRPr="29CFFC6F">
              <w:rPr>
                <w:rFonts w:ascii="Verdana" w:eastAsia="Tahoma" w:hAnsi="Verdana"/>
                <w:color w:val="000000" w:themeColor="text1"/>
                <w:lang w:val="de-DE"/>
              </w:rPr>
              <w:t>3</w:t>
            </w:r>
            <w:r w:rsidRPr="29CFFC6F">
              <w:rPr>
                <w:rFonts w:ascii="Verdana" w:eastAsia="Tahoma" w:hAnsi="Verdana"/>
                <w:color w:val="000000" w:themeColor="text1"/>
                <w:lang w:val="de-DE"/>
              </w:rPr>
              <w:t xml:space="preserve">. Seite so übernommen oder </w:t>
            </w:r>
            <w:r w:rsidR="00F5080E" w:rsidRPr="29CFFC6F">
              <w:rPr>
                <w:rFonts w:ascii="Verdana" w:eastAsia="Tahoma" w:hAnsi="Verdana"/>
                <w:color w:val="000000" w:themeColor="text1"/>
                <w:lang w:val="de-DE"/>
              </w:rPr>
              <w:t>individuell an</w:t>
            </w:r>
            <w:r w:rsidR="188A0809" w:rsidRPr="29CFFC6F">
              <w:rPr>
                <w:rFonts w:ascii="Verdana" w:eastAsia="Tahoma" w:hAnsi="Verdana"/>
                <w:color w:val="000000" w:themeColor="text1"/>
                <w:lang w:val="de-DE"/>
              </w:rPr>
              <w:t>ge</w:t>
            </w:r>
            <w:r w:rsidR="00F5080E" w:rsidRPr="29CFFC6F">
              <w:rPr>
                <w:rFonts w:ascii="Verdana" w:eastAsia="Tahoma" w:hAnsi="Verdana"/>
                <w:color w:val="000000" w:themeColor="text1"/>
                <w:lang w:val="de-DE"/>
              </w:rPr>
              <w:t>pass</w:t>
            </w:r>
            <w:r w:rsidR="2ECBAB61" w:rsidRPr="29CFFC6F">
              <w:rPr>
                <w:rFonts w:ascii="Verdana" w:eastAsia="Tahoma" w:hAnsi="Verdana"/>
                <w:color w:val="000000" w:themeColor="text1"/>
                <w:lang w:val="de-DE"/>
              </w:rPr>
              <w:t>t</w:t>
            </w:r>
            <w:r w:rsidR="00F5080E" w:rsidRPr="29CFFC6F">
              <w:rPr>
                <w:rFonts w:ascii="Verdana" w:eastAsia="Tahoma" w:hAnsi="Verdana"/>
                <w:color w:val="000000" w:themeColor="text1"/>
                <w:lang w:val="de-DE"/>
              </w:rPr>
              <w:t xml:space="preserve"> und verwende</w:t>
            </w:r>
            <w:r w:rsidR="30A280B1" w:rsidRPr="29CFFC6F">
              <w:rPr>
                <w:rFonts w:ascii="Verdana" w:eastAsia="Tahoma" w:hAnsi="Verdana"/>
                <w:color w:val="000000" w:themeColor="text1"/>
                <w:lang w:val="de-DE"/>
              </w:rPr>
              <w:t>t</w:t>
            </w:r>
            <w:r w:rsidR="00C03921">
              <w:rPr>
                <w:rFonts w:ascii="Verdana" w:eastAsia="Tahoma" w:hAnsi="Verdana"/>
                <w:color w:val="000000" w:themeColor="text1"/>
                <w:lang w:val="de-DE"/>
              </w:rPr>
              <w:t xml:space="preserve"> werden</w:t>
            </w:r>
            <w:r w:rsidR="00F5080E" w:rsidRPr="29CFFC6F">
              <w:rPr>
                <w:rFonts w:ascii="Verdana" w:eastAsia="Tahoma" w:hAnsi="Verdana"/>
                <w:color w:val="000000" w:themeColor="text1"/>
                <w:lang w:val="de-DE"/>
              </w:rPr>
              <w:t>.</w:t>
            </w:r>
          </w:p>
          <w:p w14:paraId="5E982677" w14:textId="3CE0817C" w:rsidR="00EF278C" w:rsidRPr="00EC618C" w:rsidRDefault="196781E8" w:rsidP="001F35F3">
            <w:pPr>
              <w:pStyle w:val="Listenabsatz"/>
              <w:numPr>
                <w:ilvl w:val="0"/>
                <w:numId w:val="23"/>
              </w:numPr>
              <w:spacing w:after="60" w:line="264" w:lineRule="auto"/>
              <w:ind w:left="714" w:hanging="357"/>
              <w:rPr>
                <w:color w:val="000000" w:themeColor="text1"/>
                <w:lang w:val="de-DE"/>
              </w:rPr>
            </w:pPr>
            <w:r w:rsidRPr="001F35F3">
              <w:rPr>
                <w:rFonts w:ascii="Verdana" w:eastAsia="Verdana" w:hAnsi="Verdana" w:cs="Verdana"/>
                <w:color w:val="D13438"/>
                <w:sz w:val="20"/>
                <w:szCs w:val="20"/>
                <w:u w:val="single"/>
                <w:lang w:val="de-CH"/>
              </w:rPr>
              <w:t>Di</w:t>
            </w:r>
            <w:r w:rsidR="00EC618C" w:rsidRPr="001F35F3">
              <w:rPr>
                <w:rFonts w:ascii="Verdana" w:eastAsia="Verdana" w:hAnsi="Verdana" w:cs="Verdana"/>
                <w:color w:val="D13438"/>
                <w:sz w:val="20"/>
                <w:szCs w:val="20"/>
                <w:u w:val="single"/>
                <w:lang w:val="de-CH"/>
              </w:rPr>
              <w:t xml:space="preserve">e Änderungen zur Vorversion </w:t>
            </w:r>
            <w:r w:rsidRPr="001F35F3">
              <w:rPr>
                <w:rFonts w:ascii="Verdana" w:eastAsia="Verdana" w:hAnsi="Verdana" w:cs="Verdana"/>
                <w:color w:val="D13438"/>
                <w:sz w:val="20"/>
                <w:szCs w:val="20"/>
                <w:u w:val="single"/>
                <w:lang w:val="de-CH"/>
              </w:rPr>
              <w:t xml:space="preserve">sind </w:t>
            </w:r>
            <w:r w:rsidR="001F35F3" w:rsidRPr="001F35F3">
              <w:rPr>
                <w:rFonts w:ascii="Verdana" w:eastAsia="Verdana" w:hAnsi="Verdana" w:cs="Verdana"/>
                <w:color w:val="D13438"/>
                <w:sz w:val="20"/>
                <w:szCs w:val="20"/>
                <w:u w:val="single"/>
                <w:lang w:val="de-CH"/>
              </w:rPr>
              <w:t>rot</w:t>
            </w:r>
          </w:p>
        </w:tc>
      </w:tr>
    </w:tbl>
    <w:p w14:paraId="3E74F945" w14:textId="77777777" w:rsidR="00EF278C" w:rsidRDefault="00EF278C" w:rsidP="00CB5711">
      <w:pPr>
        <w:spacing w:before="9" w:line="441" w:lineRule="exact"/>
        <w:textAlignment w:val="baseline"/>
        <w:rPr>
          <w:rFonts w:ascii="Verdana" w:eastAsia="Tahoma" w:hAnsi="Verdana"/>
          <w:b/>
          <w:color w:val="000000"/>
          <w:spacing w:val="-12"/>
          <w:w w:val="110"/>
          <w:lang w:val="de-DE"/>
        </w:rPr>
      </w:pPr>
    </w:p>
    <w:p w14:paraId="0ECAE7BD" w14:textId="77777777" w:rsidR="001F35F3" w:rsidRPr="001F35F3" w:rsidRDefault="001F35F3" w:rsidP="001F35F3">
      <w:pPr>
        <w:rPr>
          <w:rFonts w:ascii="Verdana" w:eastAsia="Times New Roman" w:hAnsi="Verdana"/>
          <w:b/>
          <w:color w:val="FF0000"/>
          <w:szCs w:val="24"/>
          <w:lang w:val="de-CH" w:eastAsia="de-CH"/>
        </w:rPr>
      </w:pPr>
      <w:r w:rsidRPr="001F35F3">
        <w:rPr>
          <w:rFonts w:ascii="Verdana" w:eastAsia="Times New Roman" w:hAnsi="Verdana"/>
          <w:b/>
          <w:color w:val="FF0000"/>
          <w:szCs w:val="24"/>
          <w:lang w:val="de-CH" w:eastAsia="de-CH"/>
        </w:rPr>
        <w:t xml:space="preserve">Grundsätzlich: </w:t>
      </w:r>
    </w:p>
    <w:p w14:paraId="1928F93B" w14:textId="588382F8"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Vereinsaktivitäten (z.B. Generalversammlungen, </w:t>
      </w:r>
      <w:proofErr w:type="spellStart"/>
      <w:r w:rsidRPr="001F35F3">
        <w:rPr>
          <w:rFonts w:ascii="Verdana" w:eastAsia="Times New Roman" w:hAnsi="Verdana"/>
          <w:color w:val="FF0000"/>
          <w:szCs w:val="24"/>
          <w:lang w:val="de-CH" w:eastAsia="de-CH"/>
        </w:rPr>
        <w:t>Reganlässe</w:t>
      </w:r>
      <w:proofErr w:type="spellEnd"/>
      <w:r w:rsidRPr="001F35F3">
        <w:rPr>
          <w:rFonts w:ascii="Verdana" w:eastAsia="Times New Roman" w:hAnsi="Verdana"/>
          <w:color w:val="FF0000"/>
          <w:szCs w:val="24"/>
          <w:lang w:val="de-CH" w:eastAsia="de-CH"/>
        </w:rPr>
        <w:t xml:space="preserve">, </w:t>
      </w:r>
      <w:proofErr w:type="spellStart"/>
      <w:r w:rsidRPr="001F35F3">
        <w:rPr>
          <w:rFonts w:ascii="Verdana" w:eastAsia="Times New Roman" w:hAnsi="Verdana"/>
          <w:color w:val="FF0000"/>
          <w:szCs w:val="24"/>
          <w:lang w:val="de-CH" w:eastAsia="de-CH"/>
        </w:rPr>
        <w:t>Leiterhöcks</w:t>
      </w:r>
      <w:proofErr w:type="spellEnd"/>
      <w:r w:rsidRPr="001F35F3">
        <w:rPr>
          <w:rFonts w:ascii="Verdana" w:eastAsia="Times New Roman" w:hAnsi="Verdana"/>
          <w:color w:val="FF0000"/>
          <w:szCs w:val="24"/>
          <w:lang w:val="de-CH" w:eastAsia="de-CH"/>
        </w:rPr>
        <w:t xml:space="preserve"> und Sitzungen) sind weiterhin verboten oder sind online durchzuführen. Private Veranstaltungen sind draussen bis max. 15 Personen, drinnen bis max. 5 Personen erlaubt. Die klassischen Jungscharnachmittage (JEMK-Aktivitäten) bilden die Ausnahme und dürfen unter Berücksichtigung des Schutzkonzeptes wieder durchgeführt werden. </w:t>
      </w:r>
    </w:p>
    <w:p w14:paraId="53EE0F6B" w14:textId="3392E8CC" w:rsidR="001F35F3" w:rsidRPr="001F35F3" w:rsidRDefault="001F35F3" w:rsidP="001F35F3">
      <w:pPr>
        <w:pStyle w:val="Listenabsatz"/>
        <w:rPr>
          <w:rFonts w:ascii="Verdana" w:eastAsia="Times New Roman" w:hAnsi="Verdana"/>
          <w:color w:val="FF0000"/>
          <w:szCs w:val="24"/>
          <w:lang w:val="de-CH" w:eastAsia="de-CH"/>
        </w:rPr>
      </w:pPr>
    </w:p>
    <w:p w14:paraId="6ED2648B" w14:textId="77777777" w:rsidR="001F35F3" w:rsidRPr="001F35F3" w:rsidRDefault="001F35F3" w:rsidP="001F35F3">
      <w:pPr>
        <w:rPr>
          <w:rFonts w:ascii="Verdana" w:eastAsia="Times New Roman" w:hAnsi="Verdana"/>
          <w:b/>
          <w:color w:val="FF0000"/>
          <w:szCs w:val="24"/>
          <w:lang w:val="de-CH" w:eastAsia="de-CH"/>
        </w:rPr>
      </w:pPr>
      <w:r w:rsidRPr="001F35F3">
        <w:rPr>
          <w:rFonts w:ascii="Verdana" w:eastAsia="Times New Roman" w:hAnsi="Verdana"/>
          <w:b/>
          <w:color w:val="FF0000"/>
          <w:szCs w:val="24"/>
          <w:lang w:val="de-CH" w:eastAsia="de-CH"/>
        </w:rPr>
        <w:t xml:space="preserve">Für JEMK-Aktivitäten draussen gilt: </w:t>
      </w:r>
    </w:p>
    <w:p w14:paraId="18681F2F" w14:textId="766E1534" w:rsidR="001F35F3" w:rsidRPr="001F35F3" w:rsidRDefault="001F35F3" w:rsidP="29CFFC6F">
      <w:pPr>
        <w:pStyle w:val="Listenabsatz"/>
        <w:numPr>
          <w:ilvl w:val="0"/>
          <w:numId w:val="25"/>
        </w:numPr>
        <w:rPr>
          <w:rFonts w:ascii="Verdana" w:eastAsia="Times New Roman" w:hAnsi="Verdana"/>
          <w:color w:val="FF0000"/>
          <w:lang w:val="de-CH" w:eastAsia="de-CH"/>
        </w:rPr>
      </w:pPr>
      <w:r w:rsidRPr="29CFFC6F">
        <w:rPr>
          <w:rFonts w:ascii="Verdana" w:eastAsia="Times New Roman" w:hAnsi="Verdana"/>
          <w:color w:val="FF0000"/>
          <w:lang w:val="de-CH" w:eastAsia="de-CH"/>
        </w:rPr>
        <w:t>Es gibt keine Begrenzung der Gruppengrösse für Kinder und Jugendliche bis 20 Jahre (Jahrgang 2001). Es sind so viele Leitungspersonen zugelassen, wie auch ohne Einschränkungen dabei wären. Aktivitäten sollen i</w:t>
      </w:r>
      <w:r w:rsidR="7352F4D4" w:rsidRPr="29CFFC6F">
        <w:rPr>
          <w:rFonts w:ascii="Verdana" w:eastAsia="Times New Roman" w:hAnsi="Verdana"/>
          <w:color w:val="FF0000"/>
          <w:lang w:val="de-CH" w:eastAsia="de-CH"/>
        </w:rPr>
        <w:t>n</w:t>
      </w:r>
      <w:r w:rsidRPr="29CFFC6F">
        <w:rPr>
          <w:rFonts w:ascii="Verdana" w:eastAsia="Times New Roman" w:hAnsi="Verdana"/>
          <w:color w:val="FF0000"/>
          <w:lang w:val="de-CH" w:eastAsia="de-CH"/>
        </w:rPr>
        <w:t xml:space="preserve"> möglichst konstanten Gruppen durchgeführt werden. So können die Kontakte beschränkt und die Vermischung verschiedener Gruppen, insbesondere verschiedener Altersstufen, vermieden werden. </w:t>
      </w:r>
    </w:p>
    <w:p w14:paraId="6D811D1F"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Alle Personen ab 12 Jahren tragen Masken, sofern der Abstand nicht eingehalten werden kann. </w:t>
      </w:r>
    </w:p>
    <w:p w14:paraId="0D47204E"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Körperkontakt in Spiel und Sport ist für Kinder u. Jugendliche bis max. 20 Jahren (Jahrgang 2001) erlaubt. </w:t>
      </w:r>
    </w:p>
    <w:p w14:paraId="7CAF157E"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Beim Sport sind Kinder und Jugendliche bis max. 20 Jahren in jedem Fall von der Maskenpflicht befreit. </w:t>
      </w:r>
    </w:p>
    <w:p w14:paraId="63D875B6" w14:textId="77777777" w:rsidR="001F35F3" w:rsidRPr="001F35F3" w:rsidRDefault="001F35F3" w:rsidP="001F35F3">
      <w:pPr>
        <w:rPr>
          <w:rFonts w:ascii="Verdana" w:eastAsia="Times New Roman" w:hAnsi="Verdana"/>
          <w:color w:val="FF0000"/>
          <w:szCs w:val="24"/>
          <w:lang w:val="de-CH" w:eastAsia="de-CH"/>
        </w:rPr>
      </w:pPr>
    </w:p>
    <w:p w14:paraId="11F609C9" w14:textId="77777777" w:rsidR="001F35F3" w:rsidRPr="001F35F3" w:rsidRDefault="001F35F3" w:rsidP="001F35F3">
      <w:pPr>
        <w:rPr>
          <w:rFonts w:ascii="Verdana" w:eastAsia="Times New Roman" w:hAnsi="Verdana"/>
          <w:b/>
          <w:color w:val="FF0000"/>
          <w:szCs w:val="24"/>
          <w:lang w:val="de-CH" w:eastAsia="de-CH"/>
        </w:rPr>
      </w:pPr>
      <w:r w:rsidRPr="001F35F3">
        <w:rPr>
          <w:rFonts w:ascii="Verdana" w:eastAsia="Times New Roman" w:hAnsi="Verdana"/>
          <w:b/>
          <w:color w:val="FF0000"/>
          <w:szCs w:val="24"/>
          <w:lang w:val="de-CH" w:eastAsia="de-CH"/>
        </w:rPr>
        <w:t xml:space="preserve">JEMK-Aktivitäten drinnen: </w:t>
      </w:r>
    </w:p>
    <w:p w14:paraId="6F627E41" w14:textId="0F1560E0" w:rsidR="001F35F3" w:rsidRPr="001F35F3" w:rsidRDefault="001F35F3" w:rsidP="001F35F3">
      <w:p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Jungschar findet draussen statt </w:t>
      </w:r>
      <w:r w:rsidRPr="001F35F3">
        <w:rPr>
          <w:rFonts w:ascii="Wingdings" w:eastAsia="Wingdings" w:hAnsi="Wingdings" w:cs="Wingdings"/>
          <w:color w:val="FF0000"/>
          <w:szCs w:val="24"/>
          <w:lang w:val="de-CH" w:eastAsia="de-CH"/>
        </w:rPr>
        <w:t></w:t>
      </w:r>
      <w:r w:rsidRPr="001F35F3">
        <w:rPr>
          <w:rFonts w:ascii="Verdana" w:eastAsia="Times New Roman" w:hAnsi="Verdana"/>
          <w:color w:val="FF0000"/>
          <w:szCs w:val="24"/>
          <w:lang w:val="de-CH" w:eastAsia="de-CH"/>
        </w:rPr>
        <w:t xml:space="preserve">! Wir empfehlen Jungschar grundsätzlich im Freien durchzuführen. </w:t>
      </w:r>
    </w:p>
    <w:p w14:paraId="30927A61" w14:textId="77777777" w:rsidR="001F35F3" w:rsidRPr="001F35F3" w:rsidRDefault="001F35F3" w:rsidP="001F35F3">
      <w:p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lastRenderedPageBreak/>
        <w:t xml:space="preserve">Wenn im Freien nicht möglich: </w:t>
      </w:r>
    </w:p>
    <w:p w14:paraId="7E6DA1E4"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Alle Personen ab 12 Jahren tragen in Innenräumen Masken. </w:t>
      </w:r>
    </w:p>
    <w:p w14:paraId="4EE8B30B"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Kein Essen und Trinken. </w:t>
      </w:r>
    </w:p>
    <w:p w14:paraId="66FAF0D2" w14:textId="4026377D"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15 Personen insgesamt. </w:t>
      </w:r>
    </w:p>
    <w:p w14:paraId="152B987F" w14:textId="77777777" w:rsidR="001F35F3" w:rsidRPr="001F35F3" w:rsidRDefault="001F35F3" w:rsidP="001F35F3">
      <w:pPr>
        <w:ind w:left="360"/>
        <w:rPr>
          <w:rFonts w:ascii="Verdana" w:eastAsia="Times New Roman" w:hAnsi="Verdana"/>
          <w:color w:val="FF0000"/>
          <w:szCs w:val="24"/>
          <w:lang w:val="de-CH" w:eastAsia="de-CH"/>
        </w:rPr>
      </w:pPr>
    </w:p>
    <w:p w14:paraId="43F5A558" w14:textId="77777777" w:rsidR="001F35F3" w:rsidRPr="001F35F3" w:rsidRDefault="001F35F3" w:rsidP="001F35F3">
      <w:pPr>
        <w:rPr>
          <w:rFonts w:ascii="Verdana" w:eastAsia="Times New Roman" w:hAnsi="Verdana"/>
          <w:b/>
          <w:color w:val="FF0000"/>
          <w:szCs w:val="24"/>
          <w:lang w:val="de-CH" w:eastAsia="de-CH"/>
        </w:rPr>
      </w:pPr>
      <w:r w:rsidRPr="001F35F3">
        <w:rPr>
          <w:rFonts w:ascii="Verdana" w:eastAsia="Times New Roman" w:hAnsi="Verdana"/>
          <w:b/>
          <w:color w:val="FF0000"/>
          <w:szCs w:val="24"/>
          <w:lang w:val="de-CH" w:eastAsia="de-CH"/>
        </w:rPr>
        <w:t xml:space="preserve">Singen und Musizieren: </w:t>
      </w:r>
    </w:p>
    <w:p w14:paraId="41D500E1" w14:textId="77777777" w:rsidR="001F35F3" w:rsidRPr="001F35F3" w:rsidRDefault="001F35F3" w:rsidP="001F35F3">
      <w:pPr>
        <w:pStyle w:val="Listenabsatz"/>
        <w:numPr>
          <w:ilvl w:val="0"/>
          <w:numId w:val="25"/>
        </w:numPr>
        <w:rPr>
          <w:rFonts w:ascii="Verdana" w:eastAsia="Times New Roman" w:hAnsi="Verdana"/>
          <w:color w:val="FF0000"/>
          <w:szCs w:val="24"/>
          <w:lang w:val="de-CH" w:eastAsia="de-CH"/>
        </w:rPr>
      </w:pPr>
      <w:r w:rsidRPr="001F35F3">
        <w:rPr>
          <w:rFonts w:ascii="Verdana" w:eastAsia="Times New Roman" w:hAnsi="Verdana"/>
          <w:color w:val="FF0000"/>
          <w:szCs w:val="24"/>
          <w:lang w:val="de-CH" w:eastAsia="de-CH"/>
        </w:rPr>
        <w:t xml:space="preserve">Für Kinder und Jugendliche unter 20 Jahren ist das Singen, Musizieren oder Proben wieder erlaubt, aber ohne Aufführungen vor Publikum. Bei Erwachsenen bleibt das gemeinsame Singen verboten. </w:t>
      </w:r>
    </w:p>
    <w:p w14:paraId="4F30A2EB" w14:textId="713D2E17" w:rsidR="00B91414" w:rsidRPr="00220E69" w:rsidRDefault="00B91414" w:rsidP="001D46D8">
      <w:pPr>
        <w:pStyle w:val="Listenabsatz"/>
        <w:rPr>
          <w:rFonts w:ascii="Verdana" w:eastAsia="Tahoma" w:hAnsi="Verdana"/>
          <w:b/>
          <w:color w:val="000000"/>
          <w:spacing w:val="-12"/>
          <w:w w:val="110"/>
          <w:lang w:val="de-DE"/>
        </w:rPr>
      </w:pPr>
      <w:bookmarkStart w:id="0" w:name="_GoBack"/>
      <w:bookmarkEnd w:id="0"/>
      <w:r w:rsidRPr="00220E69">
        <w:rPr>
          <w:rFonts w:ascii="Verdana" w:eastAsia="Tahoma" w:hAnsi="Verdana"/>
          <w:b/>
          <w:color w:val="000000"/>
          <w:spacing w:val="-12"/>
          <w:w w:val="110"/>
          <w:lang w:val="de-DE"/>
        </w:rPr>
        <w:br w:type="page"/>
      </w:r>
    </w:p>
    <w:p w14:paraId="6FFB27B6" w14:textId="48A3C00D" w:rsidR="00AB313F" w:rsidRPr="00C8668A" w:rsidRDefault="00AB313F" w:rsidP="00AB313F">
      <w:pPr>
        <w:spacing w:before="304" w:line="441" w:lineRule="exact"/>
        <w:textAlignment w:val="baseline"/>
        <w:rPr>
          <w:rFonts w:ascii="Verdana" w:eastAsia="Tahoma" w:hAnsi="Verdana"/>
          <w:b/>
          <w:color w:val="000000"/>
          <w:spacing w:val="-6"/>
          <w:sz w:val="34"/>
          <w:lang w:val="de-DE"/>
        </w:rPr>
      </w:pPr>
      <w:r w:rsidRPr="00C8668A">
        <w:rPr>
          <w:rFonts w:ascii="Verdana" w:eastAsia="Tahoma" w:hAnsi="Verdana"/>
          <w:b/>
          <w:color w:val="000000"/>
          <w:spacing w:val="-6"/>
          <w:sz w:val="34"/>
          <w:lang w:val="de-DE"/>
        </w:rPr>
        <w:lastRenderedPageBreak/>
        <w:t>Schutzkonzept für Jungschar-Nachmittage und</w:t>
      </w:r>
      <w:r>
        <w:rPr>
          <w:rFonts w:ascii="Verdana" w:eastAsia="Tahoma" w:hAnsi="Verdana"/>
          <w:b/>
          <w:color w:val="000000"/>
          <w:spacing w:val="-6"/>
          <w:sz w:val="34"/>
          <w:lang w:val="de-DE"/>
        </w:rPr>
        <w:t xml:space="preserve"> andere </w:t>
      </w:r>
      <w:r w:rsidRPr="00C8668A">
        <w:rPr>
          <w:rFonts w:ascii="Verdana" w:eastAsia="Tahoma" w:hAnsi="Verdana"/>
          <w:b/>
          <w:color w:val="000000"/>
          <w:spacing w:val="-13"/>
          <w:sz w:val="34"/>
          <w:lang w:val="de-DE"/>
        </w:rPr>
        <w:t>JEMK-</w:t>
      </w:r>
      <w:r>
        <w:rPr>
          <w:rFonts w:ascii="Verdana" w:eastAsia="Tahoma" w:hAnsi="Verdana"/>
          <w:b/>
          <w:color w:val="000000"/>
          <w:spacing w:val="-13"/>
          <w:sz w:val="34"/>
          <w:lang w:val="de-DE"/>
        </w:rPr>
        <w:t>Aktivitäten</w:t>
      </w:r>
      <w:r w:rsidRPr="00C8668A">
        <w:rPr>
          <w:rFonts w:ascii="Verdana" w:eastAsia="Tahoma" w:hAnsi="Verdana"/>
          <w:b/>
          <w:color w:val="000000"/>
          <w:spacing w:val="-13"/>
          <w:sz w:val="34"/>
          <w:lang w:val="de-DE"/>
        </w:rPr>
        <w:t xml:space="preserve"> </w:t>
      </w:r>
      <w:r>
        <w:rPr>
          <w:rFonts w:ascii="Verdana" w:eastAsia="Tahoma" w:hAnsi="Verdana"/>
          <w:b/>
          <w:color w:val="000000"/>
          <w:spacing w:val="-12"/>
          <w:lang w:val="de-DE"/>
        </w:rPr>
        <w:t xml:space="preserve">Gültig ab </w:t>
      </w:r>
      <w:r w:rsidRPr="001F35F3">
        <w:rPr>
          <w:rFonts w:ascii="Verdana" w:eastAsia="Tahoma" w:hAnsi="Verdana"/>
          <w:b/>
          <w:color w:val="FF0000"/>
          <w:spacing w:val="-12"/>
          <w:lang w:val="de-DE"/>
        </w:rPr>
        <w:t>0</w:t>
      </w:r>
      <w:r w:rsidR="001F35F3" w:rsidRPr="001F35F3">
        <w:rPr>
          <w:rFonts w:ascii="Verdana" w:eastAsia="Tahoma" w:hAnsi="Verdana"/>
          <w:b/>
          <w:color w:val="FF0000"/>
          <w:spacing w:val="-12"/>
          <w:lang w:val="de-DE"/>
        </w:rPr>
        <w:t>1</w:t>
      </w:r>
      <w:r w:rsidRPr="001F35F3">
        <w:rPr>
          <w:rFonts w:ascii="Verdana" w:eastAsia="Tahoma" w:hAnsi="Verdana"/>
          <w:b/>
          <w:color w:val="FF0000"/>
          <w:spacing w:val="-12"/>
          <w:lang w:val="de-DE"/>
        </w:rPr>
        <w:t>.</w:t>
      </w:r>
      <w:r w:rsidR="001F35F3" w:rsidRPr="001F35F3">
        <w:rPr>
          <w:rFonts w:ascii="Verdana" w:eastAsia="Tahoma" w:hAnsi="Verdana"/>
          <w:b/>
          <w:color w:val="FF0000"/>
          <w:spacing w:val="-12"/>
          <w:lang w:val="de-DE"/>
        </w:rPr>
        <w:t>03</w:t>
      </w:r>
      <w:r w:rsidRPr="001F35F3">
        <w:rPr>
          <w:rFonts w:ascii="Verdana" w:eastAsia="Tahoma" w:hAnsi="Verdana"/>
          <w:b/>
          <w:color w:val="FF0000"/>
          <w:spacing w:val="-12"/>
          <w:lang w:val="de-DE"/>
        </w:rPr>
        <w:t>.202</w:t>
      </w:r>
      <w:r w:rsidR="001F35F3" w:rsidRPr="001F35F3">
        <w:rPr>
          <w:rFonts w:ascii="Verdana" w:eastAsia="Tahoma" w:hAnsi="Verdana"/>
          <w:b/>
          <w:color w:val="FF0000"/>
          <w:spacing w:val="-12"/>
          <w:lang w:val="de-DE"/>
        </w:rPr>
        <w:t>1</w:t>
      </w:r>
      <w:r>
        <w:rPr>
          <w:rFonts w:ascii="Verdana" w:eastAsia="Tahoma" w:hAnsi="Verdana"/>
          <w:b/>
          <w:color w:val="000000"/>
          <w:spacing w:val="-13"/>
          <w:sz w:val="34"/>
          <w:lang w:val="de-DE"/>
        </w:rPr>
        <w:br/>
      </w:r>
      <w:r w:rsidRPr="00C8668A">
        <w:rPr>
          <w:rFonts w:ascii="Verdana" w:eastAsia="Tahoma" w:hAnsi="Verdana"/>
          <w:color w:val="000000"/>
          <w:spacing w:val="-13"/>
          <w:sz w:val="34"/>
          <w:lang w:val="de-DE"/>
        </w:rPr>
        <w:t>(</w:t>
      </w:r>
      <w:r>
        <w:rPr>
          <w:rFonts w:ascii="Verdana" w:eastAsia="Tahoma" w:hAnsi="Verdana"/>
          <w:color w:val="000000"/>
          <w:spacing w:val="-13"/>
          <w:sz w:val="34"/>
          <w:lang w:val="de-DE"/>
        </w:rPr>
        <w:t>Lager und Kurse ausgenommen</w:t>
      </w:r>
      <w:r w:rsidRPr="00C8668A">
        <w:rPr>
          <w:rFonts w:ascii="Verdana" w:eastAsia="Tahoma" w:hAnsi="Verdana"/>
          <w:color w:val="000000"/>
          <w:spacing w:val="-19"/>
          <w:sz w:val="34"/>
          <w:lang w:val="de-DE"/>
        </w:rPr>
        <w:t>)</w:t>
      </w:r>
    </w:p>
    <w:p w14:paraId="21164FAB" w14:textId="77777777" w:rsidR="00AB313F" w:rsidRDefault="00AB313F" w:rsidP="00AB313F">
      <w:pPr>
        <w:pStyle w:val="TitelJEMK16"/>
        <w:spacing w:before="180" w:after="60" w:line="264" w:lineRule="auto"/>
        <w:ind w:left="426"/>
        <w:rPr>
          <w:sz w:val="28"/>
          <w:szCs w:val="52"/>
          <w:lang w:val="de-DE"/>
        </w:rPr>
      </w:pPr>
    </w:p>
    <w:p w14:paraId="68A619AE" w14:textId="13CD46A9" w:rsidR="00CB5711" w:rsidRPr="009A051D" w:rsidRDefault="00CB5711" w:rsidP="005F2C03">
      <w:pPr>
        <w:pStyle w:val="TitelJEMK16"/>
        <w:numPr>
          <w:ilvl w:val="0"/>
          <w:numId w:val="20"/>
        </w:numPr>
        <w:spacing w:before="180" w:after="60" w:line="264" w:lineRule="auto"/>
        <w:ind w:left="426" w:hanging="426"/>
        <w:rPr>
          <w:sz w:val="28"/>
          <w:szCs w:val="52"/>
          <w:lang w:val="de-DE"/>
        </w:rPr>
      </w:pPr>
      <w:r w:rsidRPr="009A051D">
        <w:rPr>
          <w:sz w:val="28"/>
          <w:szCs w:val="52"/>
          <w:lang w:val="de-DE"/>
        </w:rPr>
        <w:t>Grundsätzliches</w:t>
      </w:r>
    </w:p>
    <w:p w14:paraId="51CCBF87" w14:textId="3DBED538" w:rsidR="009A051D" w:rsidRPr="009A051D" w:rsidRDefault="00E24D44" w:rsidP="005F2C03">
      <w:pPr>
        <w:pStyle w:val="FliesstextJEMK11"/>
        <w:spacing w:before="0" w:after="60" w:line="264" w:lineRule="auto"/>
        <w:rPr>
          <w:bCs/>
          <w:sz w:val="20"/>
          <w:szCs w:val="20"/>
        </w:rPr>
      </w:pPr>
      <w:r w:rsidRPr="009A051D">
        <w:rPr>
          <w:rStyle w:val="Fett"/>
          <w:b w:val="0"/>
          <w:sz w:val="20"/>
          <w:szCs w:val="20"/>
        </w:rPr>
        <w:t xml:space="preserve">Die Jungschar EMK (JEMK) </w:t>
      </w:r>
      <w:r w:rsidR="00CB5711" w:rsidRPr="009A051D">
        <w:rPr>
          <w:rStyle w:val="Fett"/>
          <w:b w:val="0"/>
          <w:sz w:val="20"/>
          <w:szCs w:val="20"/>
        </w:rPr>
        <w:t>bietet Kindern und Jugendlichen die Möglichkeit in einer Gemeinschaft ihre Persönlichkeit zu entwi</w:t>
      </w:r>
      <w:r w:rsidR="00CB5711" w:rsidRPr="009A051D">
        <w:rPr>
          <w:rStyle w:val="Fett"/>
          <w:b w:val="0"/>
          <w:sz w:val="20"/>
          <w:szCs w:val="20"/>
        </w:rPr>
        <w:softHyphen/>
        <w:t>ckeln und zu stärken. Die Altersbandbreite</w:t>
      </w:r>
      <w:r w:rsidRPr="009A051D">
        <w:rPr>
          <w:rStyle w:val="Fett"/>
          <w:b w:val="0"/>
          <w:sz w:val="20"/>
          <w:szCs w:val="20"/>
        </w:rPr>
        <w:t xml:space="preserve"> der Teilnehmenden </w:t>
      </w:r>
      <w:r w:rsidR="00CB5711" w:rsidRPr="009A051D">
        <w:rPr>
          <w:rStyle w:val="Fett"/>
          <w:b w:val="0"/>
          <w:sz w:val="20"/>
          <w:szCs w:val="20"/>
        </w:rPr>
        <w:t xml:space="preserve">für Aktivitäten </w:t>
      </w:r>
      <w:r w:rsidRPr="009A051D">
        <w:rPr>
          <w:rStyle w:val="Fett"/>
          <w:b w:val="0"/>
          <w:sz w:val="20"/>
          <w:szCs w:val="20"/>
        </w:rPr>
        <w:t xml:space="preserve">der JEMK </w:t>
      </w:r>
      <w:r w:rsidR="00CB5711" w:rsidRPr="009A051D">
        <w:rPr>
          <w:rStyle w:val="Fett"/>
          <w:b w:val="0"/>
          <w:sz w:val="20"/>
          <w:szCs w:val="20"/>
        </w:rPr>
        <w:t xml:space="preserve">reicht von etwa </w:t>
      </w:r>
      <w:r w:rsidRPr="009A051D">
        <w:rPr>
          <w:rStyle w:val="Fett"/>
          <w:b w:val="0"/>
          <w:sz w:val="20"/>
          <w:szCs w:val="20"/>
        </w:rPr>
        <w:t>6</w:t>
      </w:r>
      <w:r w:rsidR="00CB5711" w:rsidRPr="009A051D">
        <w:rPr>
          <w:rStyle w:val="Fett"/>
          <w:b w:val="0"/>
          <w:sz w:val="20"/>
          <w:szCs w:val="20"/>
        </w:rPr>
        <w:t xml:space="preserve"> Jahren bis </w:t>
      </w:r>
      <w:r w:rsidRPr="009A051D">
        <w:rPr>
          <w:rStyle w:val="Fett"/>
          <w:b w:val="0"/>
          <w:sz w:val="20"/>
          <w:szCs w:val="20"/>
        </w:rPr>
        <w:t>zu 14 Jahren.</w:t>
      </w:r>
    </w:p>
    <w:p w14:paraId="148D53FA" w14:textId="1BC61430" w:rsidR="00E24D44" w:rsidRPr="009A051D" w:rsidRDefault="00CB5711" w:rsidP="005F2C03">
      <w:pPr>
        <w:pStyle w:val="FliesstextJEMK11"/>
        <w:spacing w:before="0" w:after="60" w:line="264" w:lineRule="auto"/>
        <w:rPr>
          <w:sz w:val="20"/>
          <w:szCs w:val="20"/>
        </w:rPr>
      </w:pPr>
      <w:r w:rsidRPr="009A051D">
        <w:rPr>
          <w:sz w:val="20"/>
          <w:szCs w:val="20"/>
        </w:rPr>
        <w:t xml:space="preserve">Das Schutzkonzept für </w:t>
      </w:r>
      <w:r w:rsidR="005B135B" w:rsidRPr="009A051D">
        <w:rPr>
          <w:sz w:val="20"/>
          <w:szCs w:val="20"/>
        </w:rPr>
        <w:t>JEMK</w:t>
      </w:r>
      <w:r w:rsidRPr="009A051D">
        <w:rPr>
          <w:sz w:val="20"/>
          <w:szCs w:val="20"/>
        </w:rPr>
        <w:t>-Aktivitäten basiert auf den Rahmenvorgaben für Schutzkonzepte im Sport, welche von den Bundesämtern für Sport (BASPO) und Gesundheit (BAG) sowie Swiss Olympic erstellt wurden. Das Konzept soll die Wiederaufnahme von Jungschar Angeboten (ausgenommen Lager und Kurse mit Übernachten) ermöglichen und sicherstellen, dass dabei die Vorgaben des Bundes zum Schutz gegen das Coronavirus eingehalten werden.</w:t>
      </w:r>
    </w:p>
    <w:p w14:paraId="56F28973" w14:textId="74AD8B99" w:rsidR="00E24D44" w:rsidRPr="009A051D" w:rsidRDefault="00CB5711" w:rsidP="005F2C03">
      <w:pPr>
        <w:pStyle w:val="FliesstextJEMK11"/>
        <w:spacing w:before="0" w:after="60" w:line="264" w:lineRule="auto"/>
        <w:rPr>
          <w:spacing w:val="0"/>
          <w:sz w:val="20"/>
          <w:szCs w:val="20"/>
        </w:rPr>
      </w:pPr>
      <w:r w:rsidRPr="009A051D">
        <w:rPr>
          <w:sz w:val="20"/>
          <w:szCs w:val="20"/>
        </w:rPr>
        <w:t xml:space="preserve">Es dient als Vorgabe für die lokalen </w:t>
      </w:r>
      <w:r w:rsidR="005B135B" w:rsidRPr="009A051D">
        <w:rPr>
          <w:sz w:val="20"/>
          <w:szCs w:val="20"/>
        </w:rPr>
        <w:t>JEMK</w:t>
      </w:r>
      <w:r w:rsidRPr="009A051D">
        <w:rPr>
          <w:sz w:val="20"/>
          <w:szCs w:val="20"/>
        </w:rPr>
        <w:t xml:space="preserve"> Aktivitäten, insbesondere Jungschar</w:t>
      </w:r>
      <w:r w:rsidR="00E24D44" w:rsidRPr="009A051D">
        <w:rPr>
          <w:sz w:val="20"/>
          <w:szCs w:val="20"/>
        </w:rPr>
        <w:t>nachmittagen</w:t>
      </w:r>
      <w:r w:rsidRPr="009A051D">
        <w:rPr>
          <w:sz w:val="20"/>
          <w:szCs w:val="20"/>
        </w:rPr>
        <w:t xml:space="preserve">, und kann von den </w:t>
      </w:r>
      <w:r w:rsidR="005B135B" w:rsidRPr="009A051D">
        <w:rPr>
          <w:sz w:val="20"/>
          <w:szCs w:val="20"/>
        </w:rPr>
        <w:t>JEMK</w:t>
      </w:r>
      <w:r w:rsidRPr="009A051D">
        <w:rPr>
          <w:sz w:val="20"/>
          <w:szCs w:val="20"/>
        </w:rPr>
        <w:t xml:space="preserve"> Mitglied</w:t>
      </w:r>
      <w:r w:rsidR="00E24D44" w:rsidRPr="009A051D">
        <w:rPr>
          <w:sz w:val="20"/>
          <w:szCs w:val="20"/>
        </w:rPr>
        <w:t>svereinen</w:t>
      </w:r>
      <w:r w:rsidR="0069316A" w:rsidRPr="009A051D">
        <w:rPr>
          <w:sz w:val="20"/>
          <w:szCs w:val="20"/>
        </w:rPr>
        <w:t xml:space="preserve"> (Ortsjungscharen)</w:t>
      </w:r>
      <w:r w:rsidRPr="009A051D">
        <w:rPr>
          <w:sz w:val="20"/>
          <w:szCs w:val="20"/>
        </w:rPr>
        <w:t xml:space="preserve"> erweitert und konkretisiert wer</w:t>
      </w:r>
      <w:r w:rsidRPr="009A051D">
        <w:rPr>
          <w:sz w:val="20"/>
          <w:szCs w:val="20"/>
        </w:rPr>
        <w:softHyphen/>
        <w:t>den.</w:t>
      </w:r>
    </w:p>
    <w:p w14:paraId="78D95903" w14:textId="1D235C36" w:rsidR="00E24D44" w:rsidRPr="009A051D" w:rsidRDefault="00CB5711" w:rsidP="005F2C03">
      <w:pPr>
        <w:pStyle w:val="FliesstextJEMK11"/>
        <w:spacing w:before="0" w:after="60" w:line="264" w:lineRule="auto"/>
        <w:rPr>
          <w:spacing w:val="-3"/>
          <w:sz w:val="20"/>
          <w:szCs w:val="20"/>
        </w:rPr>
      </w:pPr>
      <w:r w:rsidRPr="009A051D">
        <w:rPr>
          <w:spacing w:val="-3"/>
          <w:sz w:val="20"/>
          <w:szCs w:val="20"/>
        </w:rPr>
        <w:t xml:space="preserve">Für die Umsetzung der Schutzkonzepte sind die </w:t>
      </w:r>
      <w:r w:rsidR="00CC2737">
        <w:rPr>
          <w:spacing w:val="-3"/>
          <w:sz w:val="20"/>
          <w:szCs w:val="20"/>
        </w:rPr>
        <w:t>Ortsjungscharen</w:t>
      </w:r>
      <w:r w:rsidRPr="009A051D">
        <w:rPr>
          <w:spacing w:val="-3"/>
          <w:sz w:val="20"/>
          <w:szCs w:val="20"/>
        </w:rPr>
        <w:t xml:space="preserve"> verantwortlich. Wenn kein oder ein unzureichendes Schutzkonzept vorliegt, können Behörden Aktivitäten ver</w:t>
      </w:r>
      <w:r w:rsidRPr="009A051D">
        <w:rPr>
          <w:spacing w:val="-3"/>
          <w:sz w:val="20"/>
          <w:szCs w:val="20"/>
        </w:rPr>
        <w:softHyphen/>
        <w:t>bieten.</w:t>
      </w:r>
    </w:p>
    <w:p w14:paraId="71453BF2" w14:textId="7951F0FF" w:rsidR="009A051D" w:rsidRPr="009A051D" w:rsidRDefault="00CB5711" w:rsidP="005F2C03">
      <w:pPr>
        <w:pStyle w:val="FliesstextJEMK11"/>
        <w:spacing w:before="0" w:after="60" w:line="264" w:lineRule="auto"/>
        <w:rPr>
          <w:spacing w:val="-2"/>
          <w:sz w:val="20"/>
          <w:szCs w:val="20"/>
        </w:rPr>
      </w:pPr>
      <w:r w:rsidRPr="009A051D">
        <w:rPr>
          <w:spacing w:val="-2"/>
          <w:sz w:val="20"/>
          <w:szCs w:val="20"/>
        </w:rPr>
        <w:t>Die hauptverantwortlichen Leitungspersonen kommunizieren die Inhalte des Schutzkonzepts ihren Leitungspersonen, den Teilnehmenden und deren Eltern/Erziehungsberechtigten sowie auch wichtigen Netzwerkpartnern (z.B. Verantwortliche</w:t>
      </w:r>
      <w:r w:rsidR="00CC2737">
        <w:rPr>
          <w:spacing w:val="-2"/>
          <w:sz w:val="20"/>
          <w:szCs w:val="20"/>
        </w:rPr>
        <w:t>n von</w:t>
      </w:r>
      <w:r w:rsidRPr="009A051D">
        <w:rPr>
          <w:spacing w:val="-2"/>
          <w:sz w:val="20"/>
          <w:szCs w:val="20"/>
        </w:rPr>
        <w:t xml:space="preserve"> Räumlichkeiten).</w:t>
      </w:r>
    </w:p>
    <w:p w14:paraId="3B5AB632" w14:textId="451C6E80" w:rsidR="00CB5711" w:rsidRPr="009A051D" w:rsidRDefault="00CB5711" w:rsidP="005F2C03">
      <w:pPr>
        <w:pStyle w:val="TitelJEMK16"/>
        <w:numPr>
          <w:ilvl w:val="0"/>
          <w:numId w:val="20"/>
        </w:numPr>
        <w:spacing w:before="180" w:after="60" w:line="264" w:lineRule="auto"/>
        <w:ind w:left="426" w:hanging="426"/>
        <w:rPr>
          <w:sz w:val="28"/>
          <w:szCs w:val="52"/>
          <w:lang w:val="de-DE"/>
        </w:rPr>
      </w:pPr>
      <w:r w:rsidRPr="009A051D">
        <w:rPr>
          <w:sz w:val="28"/>
          <w:szCs w:val="52"/>
          <w:lang w:val="de-DE"/>
        </w:rPr>
        <w:t>Ausgangslage</w:t>
      </w:r>
    </w:p>
    <w:p w14:paraId="220C67C5" w14:textId="728A7364" w:rsidR="00CB5711" w:rsidRPr="009A051D" w:rsidRDefault="00CB5711" w:rsidP="005F2C03">
      <w:pPr>
        <w:pStyle w:val="FliesstextJEMK11"/>
        <w:spacing w:before="0" w:after="60" w:line="264" w:lineRule="auto"/>
        <w:rPr>
          <w:spacing w:val="0"/>
          <w:sz w:val="20"/>
          <w:szCs w:val="20"/>
        </w:rPr>
      </w:pPr>
      <w:r w:rsidRPr="009A051D">
        <w:rPr>
          <w:sz w:val="20"/>
          <w:szCs w:val="20"/>
        </w:rPr>
        <w:t>Das vorliegende Schutzkonzept basiert auf den übergeordneten Grundsätzen zur Verhinderung der Weiterverbreitung des Coronavirus:</w:t>
      </w:r>
    </w:p>
    <w:p w14:paraId="50F5AE9B" w14:textId="77777777" w:rsidR="00CB5711" w:rsidRPr="009A051D" w:rsidRDefault="00CB5711" w:rsidP="005F2C03">
      <w:pPr>
        <w:pStyle w:val="FliesstextJEMK11"/>
        <w:numPr>
          <w:ilvl w:val="0"/>
          <w:numId w:val="17"/>
        </w:numPr>
        <w:spacing w:before="0" w:after="60" w:line="264" w:lineRule="auto"/>
        <w:ind w:left="714" w:hanging="357"/>
        <w:contextualSpacing/>
        <w:rPr>
          <w:sz w:val="20"/>
          <w:szCs w:val="20"/>
        </w:rPr>
      </w:pPr>
      <w:r w:rsidRPr="009A051D">
        <w:rPr>
          <w:sz w:val="20"/>
          <w:szCs w:val="20"/>
        </w:rPr>
        <w:t>Symptomfrei an die Aktivität</w:t>
      </w:r>
    </w:p>
    <w:p w14:paraId="7C38596E" w14:textId="4479A868" w:rsidR="00CB5711" w:rsidRPr="009A051D" w:rsidRDefault="00CB5711" w:rsidP="005F2C03">
      <w:pPr>
        <w:pStyle w:val="FliesstextJEMK11"/>
        <w:numPr>
          <w:ilvl w:val="0"/>
          <w:numId w:val="17"/>
        </w:numPr>
        <w:spacing w:before="0" w:after="60" w:line="264" w:lineRule="auto"/>
        <w:ind w:left="714" w:hanging="357"/>
        <w:contextualSpacing/>
        <w:rPr>
          <w:sz w:val="20"/>
          <w:szCs w:val="20"/>
        </w:rPr>
      </w:pPr>
      <w:r w:rsidRPr="60C58BF2">
        <w:rPr>
          <w:sz w:val="20"/>
          <w:szCs w:val="20"/>
        </w:rPr>
        <w:t xml:space="preserve">Distanz </w:t>
      </w:r>
      <w:r w:rsidRPr="00EC618C">
        <w:rPr>
          <w:sz w:val="20"/>
          <w:szCs w:val="20"/>
        </w:rPr>
        <w:t>halten</w:t>
      </w:r>
    </w:p>
    <w:p w14:paraId="18CBCB19" w14:textId="77777777" w:rsidR="00CB5711" w:rsidRPr="009A051D" w:rsidRDefault="00CB5711" w:rsidP="005F2C03">
      <w:pPr>
        <w:pStyle w:val="FliesstextJEMK11"/>
        <w:numPr>
          <w:ilvl w:val="0"/>
          <w:numId w:val="17"/>
        </w:numPr>
        <w:spacing w:before="0" w:after="60" w:line="264" w:lineRule="auto"/>
        <w:ind w:left="714" w:hanging="357"/>
        <w:contextualSpacing/>
        <w:rPr>
          <w:spacing w:val="-5"/>
          <w:sz w:val="20"/>
          <w:szCs w:val="20"/>
        </w:rPr>
      </w:pPr>
      <w:r w:rsidRPr="009A051D">
        <w:rPr>
          <w:spacing w:val="-5"/>
          <w:sz w:val="20"/>
          <w:szCs w:val="20"/>
        </w:rPr>
        <w:t>Einhaltung der Hygieneregeln des BAG</w:t>
      </w:r>
    </w:p>
    <w:p w14:paraId="5D3B348E" w14:textId="77777777" w:rsidR="00CB5711" w:rsidRPr="009A051D" w:rsidRDefault="00CB5711" w:rsidP="005F2C03">
      <w:pPr>
        <w:pStyle w:val="FliesstextJEMK11"/>
        <w:numPr>
          <w:ilvl w:val="0"/>
          <w:numId w:val="17"/>
        </w:numPr>
        <w:spacing w:before="0" w:after="60" w:line="264" w:lineRule="auto"/>
        <w:ind w:left="714" w:hanging="357"/>
        <w:contextualSpacing/>
        <w:rPr>
          <w:spacing w:val="-3"/>
          <w:sz w:val="20"/>
          <w:szCs w:val="20"/>
        </w:rPr>
      </w:pPr>
      <w:r w:rsidRPr="009A051D">
        <w:rPr>
          <w:spacing w:val="-3"/>
          <w:sz w:val="20"/>
          <w:szCs w:val="20"/>
        </w:rPr>
        <w:t xml:space="preserve">Präsenzlisten (Rückverfolgung von engen Kontakten </w:t>
      </w:r>
      <w:r w:rsidRPr="009A051D">
        <w:rPr>
          <w:rFonts w:eastAsia="Arial"/>
          <w:spacing w:val="-3"/>
          <w:sz w:val="20"/>
          <w:szCs w:val="20"/>
        </w:rPr>
        <w:t xml:space="preserve">– </w:t>
      </w:r>
      <w:r w:rsidRPr="009A051D">
        <w:rPr>
          <w:spacing w:val="-3"/>
          <w:sz w:val="20"/>
          <w:szCs w:val="20"/>
        </w:rPr>
        <w:t>Contact Tracing)</w:t>
      </w:r>
    </w:p>
    <w:p w14:paraId="3C9694C7" w14:textId="2FA5B739" w:rsidR="00E24D44" w:rsidRDefault="00CB5711" w:rsidP="005F2C03">
      <w:pPr>
        <w:pStyle w:val="FliesstextJEMK11"/>
        <w:numPr>
          <w:ilvl w:val="0"/>
          <w:numId w:val="17"/>
        </w:numPr>
        <w:spacing w:before="0" w:after="60" w:line="264" w:lineRule="auto"/>
        <w:ind w:left="714" w:hanging="357"/>
        <w:contextualSpacing/>
        <w:rPr>
          <w:spacing w:val="-1"/>
          <w:sz w:val="20"/>
          <w:szCs w:val="20"/>
        </w:rPr>
      </w:pPr>
      <w:r w:rsidRPr="009A051D">
        <w:rPr>
          <w:spacing w:val="-1"/>
          <w:sz w:val="20"/>
          <w:szCs w:val="20"/>
        </w:rPr>
        <w:t>Bezeichnung verantwortlicher Person</w:t>
      </w:r>
    </w:p>
    <w:p w14:paraId="4F06153B" w14:textId="77777777" w:rsidR="00F5080E" w:rsidRDefault="00F5080E" w:rsidP="00F5080E">
      <w:pPr>
        <w:pStyle w:val="FliesstextJEMK11"/>
        <w:spacing w:before="0" w:after="60" w:line="264" w:lineRule="auto"/>
        <w:contextualSpacing/>
        <w:rPr>
          <w:spacing w:val="-1"/>
          <w:sz w:val="20"/>
          <w:szCs w:val="20"/>
        </w:rPr>
      </w:pPr>
    </w:p>
    <w:p w14:paraId="5C5DFF39" w14:textId="77777777" w:rsidR="00F5080E" w:rsidRDefault="00F5080E">
      <w:pPr>
        <w:rPr>
          <w:rFonts w:ascii="Verdana" w:eastAsia="Tahoma" w:hAnsi="Verdana" w:cstheme="majorBidi"/>
          <w:b/>
          <w:spacing w:val="-10"/>
          <w:kern w:val="28"/>
          <w:sz w:val="28"/>
          <w:szCs w:val="52"/>
          <w:lang w:val="de-DE"/>
        </w:rPr>
      </w:pPr>
      <w:r>
        <w:rPr>
          <w:sz w:val="28"/>
          <w:szCs w:val="52"/>
          <w:lang w:val="de-DE"/>
        </w:rPr>
        <w:br w:type="page"/>
      </w:r>
    </w:p>
    <w:p w14:paraId="77D67380" w14:textId="2B18400D" w:rsidR="00CB5711" w:rsidRPr="009A051D" w:rsidRDefault="00CB5711" w:rsidP="005F2C03">
      <w:pPr>
        <w:pStyle w:val="TitelJEMK16"/>
        <w:numPr>
          <w:ilvl w:val="0"/>
          <w:numId w:val="20"/>
        </w:numPr>
        <w:spacing w:before="180" w:after="60" w:line="264" w:lineRule="auto"/>
        <w:ind w:left="426" w:hanging="426"/>
        <w:rPr>
          <w:sz w:val="28"/>
          <w:szCs w:val="52"/>
          <w:lang w:val="de-DE"/>
        </w:rPr>
      </w:pPr>
      <w:r w:rsidRPr="009A051D">
        <w:rPr>
          <w:sz w:val="28"/>
          <w:szCs w:val="52"/>
          <w:lang w:val="de-DE"/>
        </w:rPr>
        <w:lastRenderedPageBreak/>
        <w:t xml:space="preserve">Symptomfrei an die </w:t>
      </w:r>
      <w:r w:rsidR="005B135B" w:rsidRPr="009A051D">
        <w:rPr>
          <w:sz w:val="28"/>
          <w:szCs w:val="52"/>
          <w:lang w:val="de-DE"/>
        </w:rPr>
        <w:t>JEMK</w:t>
      </w:r>
      <w:r w:rsidRPr="009A051D">
        <w:rPr>
          <w:sz w:val="28"/>
          <w:szCs w:val="52"/>
          <w:lang w:val="de-DE"/>
        </w:rPr>
        <w:t>-Aktivität</w:t>
      </w:r>
    </w:p>
    <w:p w14:paraId="7919F433" w14:textId="0B74CA43" w:rsidR="00CB5711" w:rsidRPr="009A051D" w:rsidRDefault="00CB5711" w:rsidP="005F2C03">
      <w:pPr>
        <w:pStyle w:val="UTJEMK14"/>
        <w:spacing w:after="60" w:line="264" w:lineRule="auto"/>
        <w:rPr>
          <w:sz w:val="24"/>
          <w:szCs w:val="24"/>
        </w:rPr>
      </w:pPr>
      <w:r w:rsidRPr="009A051D">
        <w:rPr>
          <w:sz w:val="24"/>
          <w:szCs w:val="24"/>
        </w:rPr>
        <w:t>3.1.</w:t>
      </w:r>
      <w:r w:rsidR="005F2C03">
        <w:rPr>
          <w:sz w:val="24"/>
          <w:szCs w:val="24"/>
        </w:rPr>
        <w:t xml:space="preserve"> </w:t>
      </w:r>
      <w:r w:rsidRPr="009A051D">
        <w:rPr>
          <w:sz w:val="24"/>
          <w:szCs w:val="24"/>
        </w:rPr>
        <w:t>Krankheitssymptome</w:t>
      </w:r>
    </w:p>
    <w:p w14:paraId="4D6AF555" w14:textId="5481D069" w:rsidR="00CB5711" w:rsidRPr="009A051D" w:rsidRDefault="00CB5711" w:rsidP="005F2C03">
      <w:pPr>
        <w:pStyle w:val="FliesstextJEMK11"/>
        <w:spacing w:before="0" w:after="60" w:line="264" w:lineRule="auto"/>
        <w:rPr>
          <w:spacing w:val="-3"/>
          <w:sz w:val="20"/>
          <w:szCs w:val="20"/>
        </w:rPr>
      </w:pPr>
      <w:r w:rsidRPr="009A051D">
        <w:rPr>
          <w:sz w:val="20"/>
          <w:szCs w:val="20"/>
        </w:rPr>
        <w:t>Teilnehmende (Kinder wie auch Leitungspersonen) mit Krankheitssymptomen oder mit Ver</w:t>
      </w:r>
      <w:r w:rsidRPr="009A051D">
        <w:rPr>
          <w:spacing w:val="-3"/>
          <w:sz w:val="20"/>
          <w:szCs w:val="20"/>
        </w:rPr>
        <w:t xml:space="preserve">dacht einer Ansteckung dürfen nicht an </w:t>
      </w:r>
      <w:r w:rsidR="005B135B" w:rsidRPr="009A051D">
        <w:rPr>
          <w:spacing w:val="-3"/>
          <w:sz w:val="20"/>
          <w:szCs w:val="20"/>
        </w:rPr>
        <w:t>JEMK</w:t>
      </w:r>
      <w:r w:rsidRPr="009A051D">
        <w:rPr>
          <w:spacing w:val="-3"/>
          <w:sz w:val="20"/>
          <w:szCs w:val="20"/>
        </w:rPr>
        <w:t>-Aktivitäten teilnehmen. Gleiches gilt für Teilnehmende und Leitungspersonen, wenn im gleichen Haushalt lebende Personen die entsprechenden Krankheitssymptome aufweisen bzw. unter Verdacht einer Ansteckung stehen.</w:t>
      </w:r>
    </w:p>
    <w:p w14:paraId="1B52ADE6" w14:textId="77777777" w:rsidR="00CB5711" w:rsidRPr="009A051D" w:rsidRDefault="00CB5711" w:rsidP="005F2C03">
      <w:pPr>
        <w:pStyle w:val="FliesstextJEMK11"/>
        <w:spacing w:before="0" w:after="60" w:line="264" w:lineRule="auto"/>
        <w:rPr>
          <w:sz w:val="20"/>
          <w:szCs w:val="20"/>
        </w:rPr>
      </w:pPr>
      <w:r w:rsidRPr="009A051D">
        <w:rPr>
          <w:sz w:val="20"/>
          <w:szCs w:val="20"/>
        </w:rPr>
        <w:t xml:space="preserve">Diese Personen sind angehalten zu Hause zu bleiben bzw. sich in Selbstisolation zu begeben. Die Personen sollen ihren Hausarzt anrufen und dessen Anweisungen befolgen. </w:t>
      </w:r>
      <w:r w:rsidR="00E24D44" w:rsidRPr="009A051D">
        <w:rPr>
          <w:sz w:val="20"/>
          <w:szCs w:val="20"/>
        </w:rPr>
        <w:t xml:space="preserve">Die </w:t>
      </w:r>
      <w:r w:rsidRPr="009A051D">
        <w:rPr>
          <w:sz w:val="20"/>
          <w:szCs w:val="20"/>
        </w:rPr>
        <w:t>betroffene</w:t>
      </w:r>
      <w:r w:rsidR="00E24D44" w:rsidRPr="009A051D">
        <w:rPr>
          <w:sz w:val="20"/>
          <w:szCs w:val="20"/>
        </w:rPr>
        <w:t xml:space="preserve"> </w:t>
      </w:r>
      <w:r w:rsidR="005B135B" w:rsidRPr="009A051D">
        <w:rPr>
          <w:spacing w:val="-2"/>
          <w:sz w:val="20"/>
          <w:szCs w:val="20"/>
        </w:rPr>
        <w:t>JEMK</w:t>
      </w:r>
      <w:r w:rsidR="00E24D44" w:rsidRPr="009A051D">
        <w:rPr>
          <w:spacing w:val="-2"/>
          <w:sz w:val="20"/>
          <w:szCs w:val="20"/>
        </w:rPr>
        <w:t>-Ortsjungschar</w:t>
      </w:r>
      <w:r w:rsidRPr="009A051D">
        <w:rPr>
          <w:spacing w:val="-2"/>
          <w:sz w:val="20"/>
          <w:szCs w:val="20"/>
        </w:rPr>
        <w:t xml:space="preserve"> ist, sofern die Person an einer Aktivität teilgenommen hat, umgehend über die</w:t>
      </w:r>
      <w:r w:rsidR="001870DF" w:rsidRPr="009A051D">
        <w:rPr>
          <w:sz w:val="20"/>
          <w:szCs w:val="20"/>
        </w:rPr>
        <w:t xml:space="preserve"> Krankheitssymptome zu </w:t>
      </w:r>
      <w:r w:rsidRPr="009A051D">
        <w:rPr>
          <w:sz w:val="20"/>
          <w:szCs w:val="20"/>
        </w:rPr>
        <w:t>orientieren.</w:t>
      </w:r>
    </w:p>
    <w:p w14:paraId="0F62F3FB" w14:textId="5702B26F" w:rsidR="00CB5711" w:rsidRPr="009A051D" w:rsidRDefault="00CB5711" w:rsidP="005F2C03">
      <w:pPr>
        <w:pStyle w:val="UTJEMK14"/>
        <w:spacing w:after="60" w:line="264" w:lineRule="auto"/>
        <w:rPr>
          <w:sz w:val="24"/>
          <w:szCs w:val="24"/>
        </w:rPr>
      </w:pPr>
      <w:r w:rsidRPr="009A051D">
        <w:rPr>
          <w:sz w:val="24"/>
          <w:szCs w:val="24"/>
        </w:rPr>
        <w:t xml:space="preserve">3.2. </w:t>
      </w:r>
      <w:r w:rsidR="008E1C67">
        <w:rPr>
          <w:sz w:val="24"/>
          <w:szCs w:val="24"/>
        </w:rPr>
        <w:t>Besonders gefährdete Personen</w:t>
      </w:r>
    </w:p>
    <w:p w14:paraId="66C63923" w14:textId="394945D3" w:rsidR="00CB5711" w:rsidRPr="009A051D" w:rsidRDefault="00CB5711" w:rsidP="005F2C03">
      <w:pPr>
        <w:pStyle w:val="FliesstextJEMK11"/>
        <w:spacing w:before="0" w:after="60" w:line="264" w:lineRule="auto"/>
        <w:rPr>
          <w:spacing w:val="-7"/>
          <w:sz w:val="20"/>
          <w:szCs w:val="20"/>
        </w:rPr>
      </w:pPr>
      <w:proofErr w:type="spellStart"/>
      <w:r w:rsidRPr="009A051D">
        <w:rPr>
          <w:sz w:val="20"/>
          <w:szCs w:val="20"/>
        </w:rPr>
        <w:t>Gemäss</w:t>
      </w:r>
      <w:proofErr w:type="spellEnd"/>
      <w:r w:rsidRPr="009A051D">
        <w:rPr>
          <w:sz w:val="20"/>
          <w:szCs w:val="20"/>
        </w:rPr>
        <w:t xml:space="preserve"> BAG </w:t>
      </w:r>
      <w:r w:rsidR="008E1C67">
        <w:rPr>
          <w:sz w:val="20"/>
          <w:szCs w:val="20"/>
        </w:rPr>
        <w:t>kann f</w:t>
      </w:r>
      <w:r w:rsidR="008E1C67" w:rsidRPr="008E1C67">
        <w:rPr>
          <w:sz w:val="20"/>
          <w:szCs w:val="20"/>
        </w:rPr>
        <w:t xml:space="preserve">ür bestimmte Personen die Ansteckung mit dem neuen Coronavirus gefährlich sein. Denn vor allem bei ihnen kann die Erkrankung schwer verlaufen. </w:t>
      </w:r>
      <w:r w:rsidR="008E1C67">
        <w:rPr>
          <w:sz w:val="20"/>
          <w:szCs w:val="20"/>
        </w:rPr>
        <w:t>Dies sind:</w:t>
      </w:r>
    </w:p>
    <w:p w14:paraId="5D8AE6A7" w14:textId="4B0879C2" w:rsidR="00CB5711" w:rsidRDefault="008E1C67" w:rsidP="008E1C67">
      <w:pPr>
        <w:pStyle w:val="FliesstextJEMK11"/>
        <w:numPr>
          <w:ilvl w:val="0"/>
          <w:numId w:val="18"/>
        </w:numPr>
        <w:spacing w:before="0" w:after="60" w:line="264" w:lineRule="auto"/>
        <w:ind w:left="714" w:hanging="357"/>
        <w:contextualSpacing/>
        <w:rPr>
          <w:sz w:val="20"/>
          <w:szCs w:val="20"/>
        </w:rPr>
      </w:pPr>
      <w:r>
        <w:rPr>
          <w:sz w:val="20"/>
          <w:szCs w:val="20"/>
        </w:rPr>
        <w:t>Ältere Menschen</w:t>
      </w:r>
    </w:p>
    <w:p w14:paraId="197D0036" w14:textId="6BC23589" w:rsidR="008E1C67" w:rsidRPr="001D46D8" w:rsidRDefault="008E1C67" w:rsidP="008E1C67">
      <w:pPr>
        <w:pStyle w:val="FliesstextJEMK11"/>
        <w:numPr>
          <w:ilvl w:val="0"/>
          <w:numId w:val="18"/>
        </w:numPr>
        <w:spacing w:before="0" w:after="60" w:line="264" w:lineRule="auto"/>
        <w:ind w:left="714" w:hanging="357"/>
        <w:contextualSpacing/>
        <w:rPr>
          <w:sz w:val="20"/>
          <w:szCs w:val="20"/>
        </w:rPr>
      </w:pPr>
      <w:r w:rsidRPr="001D46D8">
        <w:rPr>
          <w:sz w:val="20"/>
          <w:szCs w:val="20"/>
        </w:rPr>
        <w:t>Schwangere Frauen</w:t>
      </w:r>
    </w:p>
    <w:p w14:paraId="34BF86EF" w14:textId="148CCA06" w:rsidR="00CB5711" w:rsidRPr="009A051D" w:rsidRDefault="00CB5711" w:rsidP="008E1C67">
      <w:pPr>
        <w:pStyle w:val="FliesstextJEMK11"/>
        <w:numPr>
          <w:ilvl w:val="0"/>
          <w:numId w:val="18"/>
        </w:numPr>
        <w:spacing w:before="0" w:after="60" w:line="264" w:lineRule="auto"/>
        <w:ind w:left="714" w:hanging="357"/>
        <w:rPr>
          <w:spacing w:val="0"/>
          <w:sz w:val="20"/>
          <w:szCs w:val="20"/>
        </w:rPr>
      </w:pPr>
      <w:r w:rsidRPr="009A051D">
        <w:rPr>
          <w:sz w:val="20"/>
          <w:szCs w:val="20"/>
        </w:rPr>
        <w:t>Personen mit bestehenden Vorerkrankungen (z.B. Bluthochdruck, chronische Atemwegserkrankungen, Diabetes, Erkrankungen und Therapien welche das Immunsystem schwächen, Herz-Kreislauf-Erkrankungen, Krebs</w:t>
      </w:r>
      <w:r w:rsidR="008E1C67">
        <w:rPr>
          <w:sz w:val="20"/>
          <w:szCs w:val="20"/>
        </w:rPr>
        <w:t>, Adipositas Grad III</w:t>
      </w:r>
      <w:r w:rsidRPr="009A051D">
        <w:rPr>
          <w:sz w:val="20"/>
          <w:szCs w:val="20"/>
        </w:rPr>
        <w:t>).</w:t>
      </w:r>
    </w:p>
    <w:p w14:paraId="4C94163E" w14:textId="31500150" w:rsidR="001870DF" w:rsidRPr="009A051D" w:rsidRDefault="00CB5711" w:rsidP="005F2C03">
      <w:pPr>
        <w:pStyle w:val="FliesstextJEMK11"/>
        <w:spacing w:before="0" w:after="60" w:line="264" w:lineRule="auto"/>
        <w:rPr>
          <w:sz w:val="20"/>
          <w:szCs w:val="20"/>
        </w:rPr>
      </w:pPr>
      <w:r w:rsidRPr="009A051D">
        <w:rPr>
          <w:sz w:val="20"/>
          <w:szCs w:val="20"/>
        </w:rPr>
        <w:t xml:space="preserve">Die Teilnahme an </w:t>
      </w:r>
      <w:r w:rsidR="005B135B" w:rsidRPr="009A051D">
        <w:rPr>
          <w:sz w:val="20"/>
          <w:szCs w:val="20"/>
        </w:rPr>
        <w:t>JEMK</w:t>
      </w:r>
      <w:r w:rsidRPr="009A051D">
        <w:rPr>
          <w:sz w:val="20"/>
          <w:szCs w:val="20"/>
        </w:rPr>
        <w:t>-Aktivitäten ist freiwillig und der Entscheid zur Teilnahme und zum En</w:t>
      </w:r>
      <w:r w:rsidRPr="009A051D">
        <w:rPr>
          <w:sz w:val="20"/>
          <w:szCs w:val="20"/>
        </w:rPr>
        <w:softHyphen/>
        <w:t>gagement liegt bei den Teilnehmenden bzw. deren Eltern/Er</w:t>
      </w:r>
      <w:r w:rsidR="001870DF" w:rsidRPr="009A051D">
        <w:rPr>
          <w:sz w:val="20"/>
          <w:szCs w:val="20"/>
        </w:rPr>
        <w:t>ziehungsberechtigten. Eltern/Er</w:t>
      </w:r>
      <w:r w:rsidRPr="009A051D">
        <w:rPr>
          <w:sz w:val="20"/>
          <w:szCs w:val="20"/>
        </w:rPr>
        <w:t>ziehungsberechtigte von Kindern und Jugendlichen mit Vorerkrankungen entscheiden in Ab</w:t>
      </w:r>
      <w:r w:rsidRPr="009A051D">
        <w:rPr>
          <w:sz w:val="20"/>
          <w:szCs w:val="20"/>
        </w:rPr>
        <w:softHyphen/>
        <w:t xml:space="preserve">sprache mit der Ärztin/dem Arzt, wie die gefährdete Person an Aktivitäten teilnehmen kann. Gefährdete Leitende entscheiden ebenfalls in Absprache mit ihrer Ärztin/ihrem Arzt, über ihr Engagement im Leitungsteam und der Teilnahme an </w:t>
      </w:r>
      <w:r w:rsidR="005B135B" w:rsidRPr="009A051D">
        <w:rPr>
          <w:sz w:val="20"/>
          <w:szCs w:val="20"/>
        </w:rPr>
        <w:t>JEMK</w:t>
      </w:r>
      <w:r w:rsidRPr="009A051D">
        <w:rPr>
          <w:sz w:val="20"/>
          <w:szCs w:val="20"/>
        </w:rPr>
        <w:t>-Aktivitäten.</w:t>
      </w:r>
    </w:p>
    <w:p w14:paraId="20B76ACF" w14:textId="1AC54DC0" w:rsidR="00964D76" w:rsidRPr="007637D1" w:rsidRDefault="00964D76" w:rsidP="005F2C03">
      <w:pPr>
        <w:pStyle w:val="TitelJEMK16"/>
        <w:numPr>
          <w:ilvl w:val="0"/>
          <w:numId w:val="20"/>
        </w:numPr>
        <w:spacing w:before="180" w:after="60" w:line="264" w:lineRule="auto"/>
        <w:ind w:left="426" w:hanging="426"/>
        <w:rPr>
          <w:sz w:val="28"/>
          <w:szCs w:val="52"/>
          <w:lang w:val="de-DE"/>
        </w:rPr>
      </w:pPr>
      <w:proofErr w:type="spellStart"/>
      <w:r w:rsidRPr="007637D1">
        <w:rPr>
          <w:sz w:val="28"/>
          <w:szCs w:val="52"/>
          <w:lang w:val="de-DE"/>
        </w:rPr>
        <w:t>Gruppengrösse</w:t>
      </w:r>
      <w:proofErr w:type="spellEnd"/>
    </w:p>
    <w:p w14:paraId="025782E1" w14:textId="010360F5" w:rsidR="007637D1" w:rsidRPr="001D46D8" w:rsidRDefault="007637D1" w:rsidP="00624D8F">
      <w:pPr>
        <w:pStyle w:val="FliesstextJEMK11"/>
        <w:numPr>
          <w:ilvl w:val="0"/>
          <w:numId w:val="18"/>
        </w:numPr>
        <w:spacing w:before="0" w:after="60" w:line="264" w:lineRule="auto"/>
        <w:ind w:left="714" w:hanging="357"/>
        <w:contextualSpacing/>
        <w:rPr>
          <w:color w:val="FF0000"/>
          <w:sz w:val="20"/>
          <w:szCs w:val="20"/>
        </w:rPr>
      </w:pPr>
      <w:r w:rsidRPr="001D46D8">
        <w:rPr>
          <w:color w:val="FF0000"/>
          <w:sz w:val="20"/>
          <w:szCs w:val="20"/>
        </w:rPr>
        <w:t xml:space="preserve">Es gibt keine Begrenzung der </w:t>
      </w:r>
      <w:proofErr w:type="spellStart"/>
      <w:r w:rsidRPr="001D46D8">
        <w:rPr>
          <w:color w:val="FF0000"/>
          <w:sz w:val="20"/>
          <w:szCs w:val="20"/>
        </w:rPr>
        <w:t>Gruppengrösse</w:t>
      </w:r>
      <w:proofErr w:type="spellEnd"/>
      <w:r w:rsidRPr="001D46D8">
        <w:rPr>
          <w:color w:val="FF0000"/>
          <w:sz w:val="20"/>
          <w:szCs w:val="20"/>
        </w:rPr>
        <w:t xml:space="preserve"> für Kinder und Jugendliche bis 20 Jahre (Jahrgang 2001). Es sind so viele Leitungspersonen zugelassen, wie auch ohne Einschränkungen dabei wären.</w:t>
      </w:r>
    </w:p>
    <w:p w14:paraId="3E212378" w14:textId="77777777" w:rsidR="00AF7E9F" w:rsidRPr="001D46D8" w:rsidRDefault="00AF7E9F" w:rsidP="00624D8F">
      <w:pPr>
        <w:pStyle w:val="FliesstextJEMK11"/>
        <w:numPr>
          <w:ilvl w:val="0"/>
          <w:numId w:val="18"/>
        </w:numPr>
        <w:spacing w:before="0" w:after="60" w:line="264" w:lineRule="auto"/>
        <w:ind w:left="714" w:hanging="357"/>
        <w:contextualSpacing/>
        <w:rPr>
          <w:sz w:val="20"/>
          <w:szCs w:val="20"/>
        </w:rPr>
      </w:pPr>
      <w:r w:rsidRPr="001D46D8">
        <w:rPr>
          <w:sz w:val="20"/>
          <w:szCs w:val="20"/>
        </w:rPr>
        <w:t xml:space="preserve">Es werden nach Möglichkeit </w:t>
      </w:r>
      <w:r w:rsidR="00964D76" w:rsidRPr="001D46D8">
        <w:rPr>
          <w:sz w:val="20"/>
          <w:szCs w:val="20"/>
        </w:rPr>
        <w:t>kleine und beständige Gruppen</w:t>
      </w:r>
      <w:r w:rsidRPr="001D46D8">
        <w:rPr>
          <w:sz w:val="20"/>
          <w:szCs w:val="20"/>
        </w:rPr>
        <w:t xml:space="preserve"> geführt</w:t>
      </w:r>
      <w:r w:rsidR="00964D76" w:rsidRPr="001D46D8">
        <w:rPr>
          <w:sz w:val="20"/>
          <w:szCs w:val="20"/>
        </w:rPr>
        <w:t>.</w:t>
      </w:r>
    </w:p>
    <w:p w14:paraId="021AB491" w14:textId="6E2E698D" w:rsidR="00964D76" w:rsidRPr="001D46D8" w:rsidRDefault="00964D76" w:rsidP="001D46D8">
      <w:pPr>
        <w:pStyle w:val="FliesstextJEMK11"/>
        <w:spacing w:before="0" w:after="60" w:line="264" w:lineRule="auto"/>
        <w:ind w:left="714"/>
        <w:contextualSpacing/>
        <w:rPr>
          <w:sz w:val="20"/>
          <w:szCs w:val="20"/>
        </w:rPr>
      </w:pPr>
    </w:p>
    <w:p w14:paraId="68261745" w14:textId="77777777" w:rsidR="00CB5711" w:rsidRPr="007637D1" w:rsidRDefault="00CB5711" w:rsidP="005F2C03">
      <w:pPr>
        <w:pStyle w:val="TitelJEMK16"/>
        <w:numPr>
          <w:ilvl w:val="0"/>
          <w:numId w:val="20"/>
        </w:numPr>
        <w:spacing w:before="180" w:after="60" w:line="264" w:lineRule="auto"/>
        <w:ind w:left="426" w:hanging="426"/>
        <w:rPr>
          <w:sz w:val="28"/>
          <w:szCs w:val="52"/>
          <w:lang w:val="de-DE"/>
        </w:rPr>
      </w:pPr>
      <w:r w:rsidRPr="007637D1">
        <w:rPr>
          <w:sz w:val="28"/>
          <w:szCs w:val="52"/>
          <w:lang w:val="de-DE"/>
        </w:rPr>
        <w:t>Distanz halten</w:t>
      </w:r>
    </w:p>
    <w:p w14:paraId="1857AE9A" w14:textId="1A1210CC" w:rsidR="00CB5711" w:rsidRPr="009A051D" w:rsidRDefault="00624D8F" w:rsidP="005F2C03">
      <w:pPr>
        <w:pStyle w:val="UTJEMK14"/>
        <w:spacing w:after="60" w:line="264" w:lineRule="auto"/>
        <w:rPr>
          <w:sz w:val="24"/>
          <w:szCs w:val="24"/>
        </w:rPr>
      </w:pPr>
      <w:r w:rsidRPr="007637D1">
        <w:rPr>
          <w:sz w:val="24"/>
          <w:szCs w:val="24"/>
        </w:rPr>
        <w:t>5</w:t>
      </w:r>
      <w:r w:rsidR="00CB5711" w:rsidRPr="007637D1">
        <w:rPr>
          <w:sz w:val="24"/>
          <w:szCs w:val="24"/>
        </w:rPr>
        <w:t>.1. Während</w:t>
      </w:r>
      <w:r w:rsidR="00CB5711" w:rsidRPr="009A051D">
        <w:rPr>
          <w:sz w:val="24"/>
          <w:szCs w:val="24"/>
        </w:rPr>
        <w:t xml:space="preserve"> der Aktivität</w:t>
      </w:r>
    </w:p>
    <w:p w14:paraId="609B0489" w14:textId="640F6E03" w:rsidR="00202C99" w:rsidRDefault="00202C99" w:rsidP="008E1C67">
      <w:pPr>
        <w:pStyle w:val="FliesstextJEMK11"/>
        <w:spacing w:before="0" w:after="60" w:line="264" w:lineRule="auto"/>
        <w:rPr>
          <w:sz w:val="20"/>
          <w:szCs w:val="20"/>
        </w:rPr>
      </w:pPr>
      <w:r w:rsidRPr="001F35F3">
        <w:rPr>
          <w:sz w:val="20"/>
          <w:szCs w:val="20"/>
        </w:rPr>
        <w:t>Alle</w:t>
      </w:r>
      <w:r w:rsidR="003973B4" w:rsidRPr="001F35F3">
        <w:rPr>
          <w:sz w:val="20"/>
          <w:szCs w:val="20"/>
        </w:rPr>
        <w:t xml:space="preserve"> Jungschar-Nachmittage</w:t>
      </w:r>
      <w:r w:rsidRPr="001F35F3">
        <w:rPr>
          <w:sz w:val="20"/>
          <w:szCs w:val="20"/>
        </w:rPr>
        <w:t xml:space="preserve"> sind</w:t>
      </w:r>
      <w:r w:rsidR="00CB5711" w:rsidRPr="001F35F3">
        <w:rPr>
          <w:sz w:val="20"/>
          <w:szCs w:val="20"/>
        </w:rPr>
        <w:t xml:space="preserve"> </w:t>
      </w:r>
      <w:r w:rsidR="001F35F3" w:rsidRPr="001D46D8">
        <w:rPr>
          <w:color w:val="FF0000"/>
          <w:sz w:val="20"/>
          <w:szCs w:val="20"/>
        </w:rPr>
        <w:t xml:space="preserve">wenn immer möglich </w:t>
      </w:r>
      <w:r w:rsidR="00CB5711" w:rsidRPr="009237E2">
        <w:rPr>
          <w:sz w:val="20"/>
          <w:szCs w:val="20"/>
        </w:rPr>
        <w:t>im Freien</w:t>
      </w:r>
      <w:r w:rsidR="00CB5711" w:rsidRPr="001F35F3">
        <w:rPr>
          <w:sz w:val="20"/>
          <w:szCs w:val="20"/>
        </w:rPr>
        <w:t xml:space="preserve"> durchzuführen</w:t>
      </w:r>
      <w:r w:rsidRPr="001F35F3">
        <w:rPr>
          <w:sz w:val="20"/>
          <w:szCs w:val="20"/>
        </w:rPr>
        <w:t xml:space="preserve">. </w:t>
      </w:r>
      <w:r w:rsidRPr="009237E2">
        <w:rPr>
          <w:sz w:val="20"/>
          <w:szCs w:val="20"/>
        </w:rPr>
        <w:t>Die Abstandsregeln (1.5 Meter Mindestabstand) und die Maskenpflicht gelten grundsätzlich.</w:t>
      </w:r>
    </w:p>
    <w:p w14:paraId="12E9176E" w14:textId="17D5888F" w:rsidR="00202C99" w:rsidRPr="001D46D8" w:rsidRDefault="00202C99" w:rsidP="008E1C67">
      <w:pPr>
        <w:pStyle w:val="FliesstextJEMK11"/>
        <w:numPr>
          <w:ilvl w:val="0"/>
          <w:numId w:val="29"/>
        </w:numPr>
        <w:spacing w:after="60" w:line="264" w:lineRule="auto"/>
        <w:rPr>
          <w:color w:val="000000" w:themeColor="text1"/>
          <w:sz w:val="20"/>
          <w:szCs w:val="20"/>
        </w:rPr>
      </w:pPr>
      <w:r w:rsidRPr="009237E2">
        <w:rPr>
          <w:color w:val="000000" w:themeColor="text1"/>
          <w:sz w:val="20"/>
          <w:szCs w:val="20"/>
        </w:rPr>
        <w:t>Wo möglich ist die Distanz von 1.5m einzuhalten</w:t>
      </w:r>
      <w:r w:rsidR="009237E2" w:rsidRPr="009237E2">
        <w:rPr>
          <w:color w:val="000000" w:themeColor="text1"/>
          <w:sz w:val="20"/>
          <w:szCs w:val="20"/>
        </w:rPr>
        <w:t xml:space="preserve">, </w:t>
      </w:r>
      <w:r w:rsidR="009237E2" w:rsidRPr="001D46D8">
        <w:rPr>
          <w:color w:val="FF0000"/>
          <w:sz w:val="20"/>
          <w:szCs w:val="20"/>
        </w:rPr>
        <w:t>ansonsten ist eine Maske zu tragen</w:t>
      </w:r>
      <w:r w:rsidR="009237E2">
        <w:rPr>
          <w:color w:val="FF0000"/>
          <w:sz w:val="20"/>
          <w:szCs w:val="20"/>
        </w:rPr>
        <w:t>.</w:t>
      </w:r>
    </w:p>
    <w:p w14:paraId="2C1AB66F" w14:textId="50B1FF75" w:rsidR="009237E2" w:rsidRPr="001D46D8" w:rsidRDefault="009237E2" w:rsidP="009237E2">
      <w:pPr>
        <w:pStyle w:val="FliesstextJEMK11"/>
        <w:numPr>
          <w:ilvl w:val="0"/>
          <w:numId w:val="29"/>
        </w:numPr>
        <w:spacing w:after="60" w:line="264" w:lineRule="auto"/>
        <w:rPr>
          <w:color w:val="FF0000"/>
          <w:sz w:val="20"/>
          <w:szCs w:val="20"/>
        </w:rPr>
      </w:pPr>
      <w:r w:rsidRPr="001D46D8">
        <w:rPr>
          <w:color w:val="FF0000"/>
          <w:sz w:val="20"/>
          <w:szCs w:val="20"/>
        </w:rPr>
        <w:t>Drinnen ist eine Maske zu tragen</w:t>
      </w:r>
    </w:p>
    <w:p w14:paraId="1A4B0014" w14:textId="09B7C85C" w:rsidR="00202C99" w:rsidRDefault="00202C99" w:rsidP="008E1C67">
      <w:pPr>
        <w:pStyle w:val="FliesstextJEMK11"/>
        <w:numPr>
          <w:ilvl w:val="0"/>
          <w:numId w:val="29"/>
        </w:numPr>
        <w:spacing w:before="0" w:after="60" w:line="264" w:lineRule="auto"/>
        <w:rPr>
          <w:color w:val="000000" w:themeColor="text1"/>
          <w:sz w:val="20"/>
          <w:szCs w:val="20"/>
        </w:rPr>
      </w:pPr>
      <w:r w:rsidRPr="009237E2">
        <w:rPr>
          <w:color w:val="000000" w:themeColor="text1"/>
          <w:sz w:val="20"/>
          <w:szCs w:val="20"/>
        </w:rPr>
        <w:t>Kinder unter 12 Jahren sind von der Maskenpflicht befreit.</w:t>
      </w:r>
    </w:p>
    <w:p w14:paraId="57A2148D" w14:textId="14B499BB" w:rsidR="009237E2" w:rsidRPr="001D46D8" w:rsidRDefault="009237E2" w:rsidP="009237E2">
      <w:pPr>
        <w:pStyle w:val="FliesstextJEMK11"/>
        <w:numPr>
          <w:ilvl w:val="0"/>
          <w:numId w:val="29"/>
        </w:numPr>
        <w:spacing w:before="0" w:after="60" w:line="264" w:lineRule="auto"/>
        <w:rPr>
          <w:color w:val="FF0000"/>
          <w:sz w:val="20"/>
          <w:szCs w:val="20"/>
        </w:rPr>
      </w:pPr>
      <w:r w:rsidRPr="001D46D8">
        <w:rPr>
          <w:color w:val="FF0000"/>
          <w:sz w:val="20"/>
          <w:szCs w:val="20"/>
        </w:rPr>
        <w:t>Spiel und Sport dürfen ohne Maske durchgeführt werden.</w:t>
      </w:r>
    </w:p>
    <w:p w14:paraId="21CCBC57" w14:textId="3685DED3" w:rsidR="00CB5711" w:rsidRPr="009A051D" w:rsidRDefault="00624D8F" w:rsidP="005F2C03">
      <w:pPr>
        <w:pStyle w:val="UTJEMK14"/>
        <w:spacing w:after="60" w:line="264" w:lineRule="auto"/>
        <w:rPr>
          <w:sz w:val="24"/>
          <w:szCs w:val="24"/>
        </w:rPr>
      </w:pPr>
      <w:r w:rsidRPr="00FD4728">
        <w:rPr>
          <w:sz w:val="24"/>
          <w:szCs w:val="24"/>
        </w:rPr>
        <w:t>5</w:t>
      </w:r>
      <w:r w:rsidR="00CB5711" w:rsidRPr="00FD4728">
        <w:rPr>
          <w:sz w:val="24"/>
          <w:szCs w:val="24"/>
        </w:rPr>
        <w:t>.</w:t>
      </w:r>
      <w:r w:rsidR="00CB5711" w:rsidRPr="009A051D">
        <w:rPr>
          <w:sz w:val="24"/>
          <w:szCs w:val="24"/>
        </w:rPr>
        <w:t>2. Vor- und nach der Aktivität</w:t>
      </w:r>
    </w:p>
    <w:p w14:paraId="3DF14F0A" w14:textId="48C20CBC" w:rsidR="001870DF" w:rsidRPr="005F2C03" w:rsidRDefault="00CB5711" w:rsidP="005F2C03">
      <w:pPr>
        <w:pStyle w:val="FliesstextJEMK11"/>
        <w:spacing w:before="0" w:after="60" w:line="264" w:lineRule="auto"/>
        <w:rPr>
          <w:spacing w:val="0"/>
          <w:sz w:val="20"/>
          <w:szCs w:val="20"/>
        </w:rPr>
      </w:pPr>
      <w:r w:rsidRPr="009A051D">
        <w:rPr>
          <w:sz w:val="20"/>
          <w:szCs w:val="20"/>
        </w:rPr>
        <w:lastRenderedPageBreak/>
        <w:t xml:space="preserve">Die Teilnehmenden und Leitungspersonen kommen, wenn möglich individuell zu </w:t>
      </w:r>
      <w:proofErr w:type="spellStart"/>
      <w:r w:rsidRPr="009A051D">
        <w:rPr>
          <w:sz w:val="20"/>
          <w:szCs w:val="20"/>
        </w:rPr>
        <w:t>Fuss</w:t>
      </w:r>
      <w:proofErr w:type="spellEnd"/>
      <w:r w:rsidRPr="009A051D">
        <w:rPr>
          <w:sz w:val="20"/>
          <w:szCs w:val="20"/>
        </w:rPr>
        <w:t xml:space="preserve"> oder mit dem Velo zu den Aktivitäten. </w:t>
      </w:r>
    </w:p>
    <w:p w14:paraId="47D477FA" w14:textId="1B32CE6B" w:rsidR="001870DF" w:rsidRPr="005F2C03" w:rsidRDefault="00CB5711" w:rsidP="005F2C03">
      <w:pPr>
        <w:pStyle w:val="FliesstextJEMK11"/>
        <w:spacing w:before="0" w:after="60" w:line="264" w:lineRule="auto"/>
        <w:rPr>
          <w:sz w:val="20"/>
          <w:szCs w:val="20"/>
        </w:rPr>
      </w:pPr>
      <w:r w:rsidRPr="009A051D">
        <w:rPr>
          <w:sz w:val="20"/>
          <w:szCs w:val="20"/>
        </w:rPr>
        <w:t>Vor und nach der Aktivität sollen Teilnehmende und Leitungspersonen den Aktivitätsort mög</w:t>
      </w:r>
      <w:r w:rsidRPr="009A051D">
        <w:rPr>
          <w:sz w:val="20"/>
          <w:szCs w:val="20"/>
        </w:rPr>
        <w:softHyphen/>
        <w:t>lichst rasch verlassen. Allfällige Nachbesprechungen oder Auswertungen sollen über andere Kommunikationswege erfolgen.</w:t>
      </w:r>
    </w:p>
    <w:p w14:paraId="65AED5A1" w14:textId="1C0C7B1D" w:rsidR="009A051D" w:rsidRDefault="00CB5711" w:rsidP="005F2C03">
      <w:pPr>
        <w:pStyle w:val="FliesstextJEMK11"/>
        <w:spacing w:before="0" w:after="60" w:line="264" w:lineRule="auto"/>
        <w:rPr>
          <w:spacing w:val="-3"/>
          <w:sz w:val="20"/>
          <w:szCs w:val="20"/>
        </w:rPr>
      </w:pPr>
      <w:r w:rsidRPr="009A051D">
        <w:rPr>
          <w:spacing w:val="-3"/>
          <w:sz w:val="20"/>
          <w:szCs w:val="20"/>
        </w:rPr>
        <w:t>Jüngere Kinder können von den Eltern/Erziehungsberechtigten zu den Aktivitäten begleitet werden. Bei der Übergabe ist es wichtig, dass die Distanzreg</w:t>
      </w:r>
      <w:r w:rsidR="001870DF" w:rsidRPr="009A051D">
        <w:rPr>
          <w:spacing w:val="-3"/>
          <w:sz w:val="20"/>
          <w:szCs w:val="20"/>
        </w:rPr>
        <w:t>eln von Eltern/Erziehungsberech</w:t>
      </w:r>
      <w:r w:rsidRPr="009A051D">
        <w:rPr>
          <w:spacing w:val="-3"/>
          <w:sz w:val="20"/>
          <w:szCs w:val="20"/>
        </w:rPr>
        <w:t>tigten zu Leitungspersonen eingehalten werden könne</w:t>
      </w:r>
      <w:r w:rsidR="001870DF" w:rsidRPr="009A051D">
        <w:rPr>
          <w:spacing w:val="-3"/>
          <w:sz w:val="20"/>
          <w:szCs w:val="20"/>
        </w:rPr>
        <w:t>n. Zur Kommunikation mit den El</w:t>
      </w:r>
      <w:r w:rsidRPr="009A051D">
        <w:rPr>
          <w:spacing w:val="-3"/>
          <w:sz w:val="20"/>
          <w:szCs w:val="20"/>
        </w:rPr>
        <w:t>tern/Erziehungsberechtigten werden das Telefon und digitale Kommunikationsmittel empfohlen.</w:t>
      </w:r>
    </w:p>
    <w:p w14:paraId="6EC3EFD5" w14:textId="285F1BE5" w:rsidR="00964D76" w:rsidRPr="001D46D8" w:rsidRDefault="00FD4728" w:rsidP="00964D76">
      <w:pPr>
        <w:pStyle w:val="UTJEMK14"/>
        <w:spacing w:after="60" w:line="264" w:lineRule="auto"/>
        <w:rPr>
          <w:sz w:val="24"/>
          <w:szCs w:val="24"/>
        </w:rPr>
      </w:pPr>
      <w:r w:rsidRPr="001D46D8">
        <w:rPr>
          <w:sz w:val="24"/>
          <w:szCs w:val="24"/>
        </w:rPr>
        <w:t>5</w:t>
      </w:r>
      <w:r w:rsidR="00964D76" w:rsidRPr="001D46D8">
        <w:rPr>
          <w:sz w:val="24"/>
          <w:szCs w:val="24"/>
        </w:rPr>
        <w:t>.3. Sitzungen/Besprechungen</w:t>
      </w:r>
    </w:p>
    <w:p w14:paraId="75DAEAB2" w14:textId="4DF859B0" w:rsidR="00964D76" w:rsidRPr="009237E2" w:rsidRDefault="00964D76" w:rsidP="005F2C03">
      <w:pPr>
        <w:pStyle w:val="FliesstextJEMK11"/>
        <w:spacing w:before="0" w:after="60" w:line="264" w:lineRule="auto"/>
        <w:rPr>
          <w:spacing w:val="-3"/>
          <w:sz w:val="20"/>
          <w:szCs w:val="20"/>
        </w:rPr>
      </w:pPr>
      <w:r w:rsidRPr="001D46D8">
        <w:rPr>
          <w:sz w:val="20"/>
          <w:szCs w:val="20"/>
        </w:rPr>
        <w:t>Sitzungen und Besprechungen unter Leitenden werden</w:t>
      </w:r>
      <w:r w:rsidR="009237E2" w:rsidRPr="001D46D8">
        <w:rPr>
          <w:sz w:val="20"/>
          <w:szCs w:val="20"/>
        </w:rPr>
        <w:t xml:space="preserve"> </w:t>
      </w:r>
      <w:r w:rsidRPr="001D46D8">
        <w:rPr>
          <w:sz w:val="20"/>
          <w:szCs w:val="20"/>
        </w:rPr>
        <w:t>digital abgehalten.</w:t>
      </w:r>
    </w:p>
    <w:p w14:paraId="2723B83E" w14:textId="766EAC39" w:rsidR="00892D9C" w:rsidRPr="001D46D8" w:rsidRDefault="00FD4728" w:rsidP="00892D9C">
      <w:pPr>
        <w:pStyle w:val="UTJEMK14"/>
        <w:spacing w:after="60" w:line="264" w:lineRule="auto"/>
        <w:rPr>
          <w:sz w:val="24"/>
          <w:szCs w:val="24"/>
        </w:rPr>
      </w:pPr>
      <w:r w:rsidRPr="001D46D8">
        <w:rPr>
          <w:sz w:val="24"/>
          <w:szCs w:val="24"/>
        </w:rPr>
        <w:t>5</w:t>
      </w:r>
      <w:r w:rsidR="00892D9C" w:rsidRPr="001D46D8">
        <w:rPr>
          <w:sz w:val="24"/>
          <w:szCs w:val="24"/>
        </w:rPr>
        <w:t>.</w:t>
      </w:r>
      <w:r w:rsidRPr="001D46D8">
        <w:rPr>
          <w:sz w:val="24"/>
          <w:szCs w:val="24"/>
        </w:rPr>
        <w:t>4</w:t>
      </w:r>
      <w:r w:rsidR="00892D9C" w:rsidRPr="001D46D8">
        <w:rPr>
          <w:sz w:val="24"/>
          <w:szCs w:val="24"/>
        </w:rPr>
        <w:t>. Masken</w:t>
      </w:r>
    </w:p>
    <w:p w14:paraId="0A64949D" w14:textId="77777777" w:rsidR="00892D9C" w:rsidRPr="001D46D8" w:rsidRDefault="00892D9C" w:rsidP="001D46D8">
      <w:pPr>
        <w:pStyle w:val="UTJEMK14"/>
        <w:spacing w:before="0" w:after="60" w:line="264" w:lineRule="auto"/>
        <w:rPr>
          <w:spacing w:val="-4"/>
          <w:sz w:val="20"/>
          <w:szCs w:val="20"/>
        </w:rPr>
      </w:pPr>
      <w:r w:rsidRPr="001D46D8">
        <w:rPr>
          <w:spacing w:val="-4"/>
          <w:sz w:val="20"/>
          <w:szCs w:val="20"/>
        </w:rPr>
        <w:t xml:space="preserve">Maskenpflicht gilt drinnen und </w:t>
      </w:r>
      <w:proofErr w:type="spellStart"/>
      <w:r w:rsidRPr="001D46D8">
        <w:rPr>
          <w:spacing w:val="-4"/>
          <w:sz w:val="20"/>
          <w:szCs w:val="20"/>
        </w:rPr>
        <w:t>draussen</w:t>
      </w:r>
      <w:proofErr w:type="spellEnd"/>
      <w:r w:rsidRPr="001D46D8">
        <w:rPr>
          <w:spacing w:val="-4"/>
          <w:sz w:val="20"/>
          <w:szCs w:val="20"/>
        </w:rPr>
        <w:t xml:space="preserve"> für Alle. Ausnahmen sind wie folgt möglich:</w:t>
      </w:r>
    </w:p>
    <w:p w14:paraId="4FA608B3" w14:textId="04C449C4" w:rsidR="00892D9C" w:rsidRPr="001D46D8" w:rsidRDefault="00892D9C" w:rsidP="00FD4728">
      <w:pPr>
        <w:pStyle w:val="UTJEMK14"/>
        <w:numPr>
          <w:ilvl w:val="0"/>
          <w:numId w:val="30"/>
        </w:numPr>
        <w:spacing w:before="0" w:after="60" w:line="264" w:lineRule="auto"/>
        <w:ind w:left="714" w:hanging="357"/>
        <w:rPr>
          <w:spacing w:val="-4"/>
          <w:sz w:val="20"/>
          <w:szCs w:val="20"/>
        </w:rPr>
      </w:pPr>
      <w:r w:rsidRPr="001D46D8">
        <w:rPr>
          <w:spacing w:val="-4"/>
          <w:sz w:val="20"/>
          <w:szCs w:val="20"/>
        </w:rPr>
        <w:t>bei sportlichen Aktivitäten</w:t>
      </w:r>
    </w:p>
    <w:p w14:paraId="2FA8A7AD" w14:textId="794E86E4" w:rsidR="00892D9C" w:rsidRPr="001D46D8" w:rsidRDefault="00892D9C" w:rsidP="00FD4728">
      <w:pPr>
        <w:pStyle w:val="UTJEMK14"/>
        <w:numPr>
          <w:ilvl w:val="0"/>
          <w:numId w:val="30"/>
        </w:numPr>
        <w:spacing w:before="0" w:after="60" w:line="264" w:lineRule="auto"/>
        <w:ind w:left="714" w:hanging="357"/>
        <w:rPr>
          <w:spacing w:val="-4"/>
          <w:sz w:val="20"/>
          <w:szCs w:val="20"/>
        </w:rPr>
      </w:pPr>
      <w:r w:rsidRPr="001D46D8">
        <w:rPr>
          <w:spacing w:val="-4"/>
          <w:sz w:val="20"/>
          <w:szCs w:val="20"/>
        </w:rPr>
        <w:t>beim Essen &amp; Trinken</w:t>
      </w:r>
    </w:p>
    <w:p w14:paraId="743559DB" w14:textId="4B959A3D" w:rsidR="00892D9C" w:rsidRPr="001D46D8" w:rsidRDefault="00892D9C" w:rsidP="001D46D8">
      <w:pPr>
        <w:pStyle w:val="UTJEMK14"/>
        <w:numPr>
          <w:ilvl w:val="0"/>
          <w:numId w:val="30"/>
        </w:numPr>
        <w:spacing w:after="60" w:line="264" w:lineRule="auto"/>
        <w:rPr>
          <w:spacing w:val="-4"/>
          <w:sz w:val="20"/>
          <w:szCs w:val="20"/>
        </w:rPr>
      </w:pPr>
      <w:r w:rsidRPr="001D46D8">
        <w:rPr>
          <w:spacing w:val="-4"/>
          <w:sz w:val="20"/>
          <w:szCs w:val="20"/>
        </w:rPr>
        <w:t>für Kindern vor ihrem 12. Geburtstag</w:t>
      </w:r>
      <w:r w:rsidR="009237E2" w:rsidRPr="001D46D8">
        <w:rPr>
          <w:spacing w:val="-4"/>
          <w:sz w:val="20"/>
          <w:szCs w:val="20"/>
        </w:rPr>
        <w:t xml:space="preserve">. </w:t>
      </w:r>
      <w:r w:rsidR="009237E2" w:rsidRPr="001D46D8">
        <w:rPr>
          <w:color w:val="FF0000"/>
          <w:spacing w:val="-4"/>
          <w:sz w:val="20"/>
          <w:szCs w:val="20"/>
        </w:rPr>
        <w:t xml:space="preserve">Für Maskentrageregeln für Teilnehmende unter 12 Jahren orientieren sich die </w:t>
      </w:r>
      <w:r w:rsidR="009237E2" w:rsidRPr="009237E2">
        <w:rPr>
          <w:color w:val="FF0000"/>
          <w:spacing w:val="-4"/>
          <w:sz w:val="20"/>
          <w:szCs w:val="20"/>
        </w:rPr>
        <w:t>Jungscharen</w:t>
      </w:r>
      <w:r w:rsidR="009237E2" w:rsidRPr="001D46D8">
        <w:rPr>
          <w:color w:val="FF0000"/>
          <w:spacing w:val="-4"/>
          <w:sz w:val="20"/>
          <w:szCs w:val="20"/>
        </w:rPr>
        <w:t xml:space="preserve"> an den Regelungen der Kantone, Gemeinde und Schulen </w:t>
      </w:r>
    </w:p>
    <w:p w14:paraId="08AE7E46" w14:textId="76445497" w:rsidR="008E1C67" w:rsidRPr="001D46D8" w:rsidRDefault="008E1C67" w:rsidP="00FD4728">
      <w:pPr>
        <w:pStyle w:val="UTJEMK14"/>
        <w:numPr>
          <w:ilvl w:val="0"/>
          <w:numId w:val="30"/>
        </w:numPr>
        <w:spacing w:before="0" w:after="60" w:line="264" w:lineRule="auto"/>
        <w:rPr>
          <w:spacing w:val="-4"/>
          <w:sz w:val="20"/>
          <w:szCs w:val="20"/>
        </w:rPr>
      </w:pPr>
      <w:proofErr w:type="spellStart"/>
      <w:r w:rsidRPr="001D46D8">
        <w:rPr>
          <w:spacing w:val="-4"/>
          <w:sz w:val="20"/>
          <w:szCs w:val="20"/>
        </w:rPr>
        <w:t>draussen</w:t>
      </w:r>
      <w:proofErr w:type="spellEnd"/>
      <w:r w:rsidRPr="001D46D8">
        <w:rPr>
          <w:spacing w:val="-4"/>
          <w:sz w:val="20"/>
          <w:szCs w:val="20"/>
        </w:rPr>
        <w:t>, wenn der Mindestabstand von 1.5m eingehalten wird</w:t>
      </w:r>
    </w:p>
    <w:p w14:paraId="366E2E93" w14:textId="77777777" w:rsidR="008E1C67" w:rsidRPr="00892D9C" w:rsidRDefault="008E1C67" w:rsidP="00FD4728">
      <w:pPr>
        <w:pStyle w:val="UTJEMK14"/>
        <w:spacing w:before="0" w:after="60" w:line="264" w:lineRule="auto"/>
        <w:ind w:left="720"/>
        <w:rPr>
          <w:spacing w:val="-4"/>
          <w:sz w:val="20"/>
          <w:szCs w:val="20"/>
        </w:rPr>
      </w:pPr>
    </w:p>
    <w:p w14:paraId="01E50272" w14:textId="77777777" w:rsidR="00CB5711" w:rsidRPr="009A051D" w:rsidRDefault="00CB5711" w:rsidP="005F2C03">
      <w:pPr>
        <w:pStyle w:val="TitelJEMK16"/>
        <w:numPr>
          <w:ilvl w:val="0"/>
          <w:numId w:val="20"/>
        </w:numPr>
        <w:spacing w:before="180" w:after="60" w:line="264" w:lineRule="auto"/>
        <w:ind w:left="426" w:hanging="426"/>
        <w:rPr>
          <w:sz w:val="28"/>
          <w:szCs w:val="52"/>
          <w:lang w:val="de-DE"/>
        </w:rPr>
      </w:pPr>
      <w:r w:rsidRPr="009A051D">
        <w:rPr>
          <w:sz w:val="28"/>
          <w:szCs w:val="52"/>
          <w:lang w:val="de-DE"/>
        </w:rPr>
        <w:t>Einhaltung der Hygieneregeln</w:t>
      </w:r>
    </w:p>
    <w:p w14:paraId="499B8523" w14:textId="576ADF25" w:rsidR="00CB5711" w:rsidRPr="009A051D" w:rsidRDefault="00FD4728" w:rsidP="005F2C03">
      <w:pPr>
        <w:pStyle w:val="UTJEMK14"/>
        <w:spacing w:after="60" w:line="264" w:lineRule="auto"/>
        <w:rPr>
          <w:sz w:val="24"/>
          <w:szCs w:val="24"/>
        </w:rPr>
      </w:pPr>
      <w:r>
        <w:rPr>
          <w:sz w:val="24"/>
          <w:szCs w:val="24"/>
        </w:rPr>
        <w:t>6</w:t>
      </w:r>
      <w:r w:rsidR="00CB5711" w:rsidRPr="009A051D">
        <w:rPr>
          <w:sz w:val="24"/>
          <w:szCs w:val="24"/>
        </w:rPr>
        <w:t>.1. Gründlich Hände waschen</w:t>
      </w:r>
    </w:p>
    <w:p w14:paraId="6E4F729F" w14:textId="23166F20" w:rsidR="00CB5711" w:rsidRPr="009A051D" w:rsidRDefault="00CB5711" w:rsidP="005F2C03">
      <w:pPr>
        <w:pStyle w:val="FliesstextJEMK11"/>
        <w:spacing w:before="0" w:after="60" w:line="264" w:lineRule="auto"/>
        <w:rPr>
          <w:sz w:val="20"/>
          <w:szCs w:val="20"/>
        </w:rPr>
      </w:pPr>
      <w:r w:rsidRPr="29CFFC6F">
        <w:rPr>
          <w:sz w:val="20"/>
          <w:szCs w:val="20"/>
        </w:rPr>
        <w:t>Vor und nach der Aktivität waschen sich alle die Hände. Es besteht auch während der Aktivität jederzeit die Möglichkeit</w:t>
      </w:r>
      <w:r w:rsidR="5B51C9A3" w:rsidRPr="29CFFC6F">
        <w:rPr>
          <w:sz w:val="20"/>
          <w:szCs w:val="20"/>
        </w:rPr>
        <w:t>,</w:t>
      </w:r>
      <w:r w:rsidRPr="29CFFC6F">
        <w:rPr>
          <w:sz w:val="20"/>
          <w:szCs w:val="20"/>
        </w:rPr>
        <w:t xml:space="preserve"> die Hände mit Wasser und Seife zu waschen. Dies gilt für In- und Outdooraktivitäten.</w:t>
      </w:r>
    </w:p>
    <w:p w14:paraId="7DC3E028" w14:textId="39FF789E" w:rsidR="00CB5711" w:rsidRPr="009A051D" w:rsidRDefault="00FD4728" w:rsidP="005F2C03">
      <w:pPr>
        <w:pStyle w:val="UTJEMK14"/>
        <w:spacing w:after="60" w:line="264" w:lineRule="auto"/>
        <w:rPr>
          <w:sz w:val="24"/>
          <w:szCs w:val="24"/>
        </w:rPr>
      </w:pPr>
      <w:r>
        <w:rPr>
          <w:sz w:val="24"/>
          <w:szCs w:val="24"/>
        </w:rPr>
        <w:t>6</w:t>
      </w:r>
      <w:r w:rsidR="00CB5711" w:rsidRPr="009A051D">
        <w:rPr>
          <w:sz w:val="24"/>
          <w:szCs w:val="24"/>
        </w:rPr>
        <w:t>.2. Toiletten</w:t>
      </w:r>
    </w:p>
    <w:p w14:paraId="3AFFE5E0" w14:textId="690334C2" w:rsidR="00CB5711" w:rsidRPr="009A051D" w:rsidRDefault="00CB5711" w:rsidP="005F2C03">
      <w:pPr>
        <w:pStyle w:val="FliesstextJEMK11"/>
        <w:spacing w:before="0" w:after="60" w:line="264" w:lineRule="auto"/>
        <w:rPr>
          <w:sz w:val="20"/>
          <w:szCs w:val="20"/>
        </w:rPr>
      </w:pPr>
      <w:r w:rsidRPr="009A051D">
        <w:rPr>
          <w:sz w:val="20"/>
          <w:szCs w:val="20"/>
        </w:rPr>
        <w:t>Bei der Nutzung von Gemeinschaftstoiletten besteht vor und nach dem Toilettengang die Möglichkeit zum Händewaschen. Dies gilt auch für Outdooraktivitäten, wo Wasserkanister und biologisch abbaubare Seife zur Händehygiene zur Verfügung stehen. Es werden keine Stoffhandtücher benutzt. Stattdessen stehen Papierhandtücher nach Möglichkeit zur Verfü</w:t>
      </w:r>
      <w:r w:rsidRPr="009A051D">
        <w:rPr>
          <w:sz w:val="20"/>
          <w:szCs w:val="20"/>
        </w:rPr>
        <w:softHyphen/>
        <w:t>gung. Die Toiletten inkl. Türgriffe werden vor jeder Aktivität gereinigt.</w:t>
      </w:r>
    </w:p>
    <w:p w14:paraId="062284C4" w14:textId="18C307A3" w:rsidR="00CB5711" w:rsidRPr="009A051D" w:rsidRDefault="00FD4728" w:rsidP="005F2C03">
      <w:pPr>
        <w:pStyle w:val="UTJEMK14"/>
        <w:spacing w:after="60" w:line="264" w:lineRule="auto"/>
        <w:rPr>
          <w:sz w:val="24"/>
          <w:szCs w:val="24"/>
        </w:rPr>
      </w:pPr>
      <w:r>
        <w:rPr>
          <w:sz w:val="24"/>
          <w:szCs w:val="24"/>
        </w:rPr>
        <w:t>6</w:t>
      </w:r>
      <w:r w:rsidR="00CB5711" w:rsidRPr="009A051D">
        <w:rPr>
          <w:sz w:val="24"/>
          <w:szCs w:val="24"/>
        </w:rPr>
        <w:t>.3. Verpflegung</w:t>
      </w:r>
    </w:p>
    <w:p w14:paraId="00475749" w14:textId="6A38DB64" w:rsidR="00977A09" w:rsidRPr="009A051D" w:rsidRDefault="009237E2" w:rsidP="005F2C03">
      <w:pPr>
        <w:pStyle w:val="FliesstextJEMK11"/>
        <w:spacing w:before="0" w:after="60" w:line="264" w:lineRule="auto"/>
        <w:rPr>
          <w:sz w:val="20"/>
          <w:szCs w:val="20"/>
        </w:rPr>
      </w:pPr>
      <w:r w:rsidRPr="009237E2">
        <w:rPr>
          <w:sz w:val="20"/>
          <w:szCs w:val="20"/>
        </w:rPr>
        <w:t xml:space="preserve">In Innenräumen soll auf Verpflegung verzichtet werden. </w:t>
      </w:r>
      <w:proofErr w:type="spellStart"/>
      <w:r w:rsidRPr="001D46D8">
        <w:rPr>
          <w:color w:val="FF0000"/>
          <w:sz w:val="20"/>
          <w:szCs w:val="20"/>
        </w:rPr>
        <w:t>Draussen</w:t>
      </w:r>
      <w:proofErr w:type="spellEnd"/>
      <w:r w:rsidRPr="001D46D8">
        <w:rPr>
          <w:color w:val="FF0000"/>
          <w:sz w:val="20"/>
          <w:szCs w:val="20"/>
        </w:rPr>
        <w:t xml:space="preserve"> ist Verpflegung möglich, das Essen soll dabei nicht geteilt oder gemeinsam zubereitet werden</w:t>
      </w:r>
      <w:r w:rsidR="00CB5711" w:rsidRPr="001D46D8">
        <w:rPr>
          <w:color w:val="FF0000"/>
          <w:sz w:val="20"/>
          <w:szCs w:val="20"/>
        </w:rPr>
        <w:t>.</w:t>
      </w:r>
    </w:p>
    <w:p w14:paraId="4BEC3135" w14:textId="0D08C193" w:rsidR="00CB5711" w:rsidRPr="009A051D" w:rsidRDefault="00FD4728" w:rsidP="005F2C03">
      <w:pPr>
        <w:pStyle w:val="UTJEMK14"/>
        <w:spacing w:after="60" w:line="264" w:lineRule="auto"/>
        <w:rPr>
          <w:sz w:val="24"/>
          <w:szCs w:val="24"/>
        </w:rPr>
      </w:pPr>
      <w:r>
        <w:rPr>
          <w:sz w:val="24"/>
          <w:szCs w:val="24"/>
        </w:rPr>
        <w:t>6</w:t>
      </w:r>
      <w:r w:rsidR="00CB5711" w:rsidRPr="009A051D">
        <w:rPr>
          <w:sz w:val="24"/>
          <w:szCs w:val="24"/>
        </w:rPr>
        <w:t>.4. Präsenzlisten</w:t>
      </w:r>
    </w:p>
    <w:p w14:paraId="15793899" w14:textId="56FB8951" w:rsidR="00977A09" w:rsidRPr="009A051D" w:rsidRDefault="00CB5711" w:rsidP="005F2C03">
      <w:pPr>
        <w:pStyle w:val="FliesstextJEMK11"/>
        <w:spacing w:before="0" w:after="60" w:line="264" w:lineRule="auto"/>
        <w:rPr>
          <w:sz w:val="20"/>
          <w:szCs w:val="20"/>
        </w:rPr>
      </w:pPr>
      <w:r w:rsidRPr="009A051D">
        <w:rPr>
          <w:sz w:val="20"/>
          <w:szCs w:val="20"/>
        </w:rPr>
        <w:t>Für jede Aktivität wird eine Liste der anwesenden Personen geführt. Diese Präsenzlisten werden in jede</w:t>
      </w:r>
      <w:r w:rsidR="00977A09" w:rsidRPr="009A051D">
        <w:rPr>
          <w:sz w:val="20"/>
          <w:szCs w:val="20"/>
        </w:rPr>
        <w:t xml:space="preserve">r Jungschar </w:t>
      </w:r>
      <w:r w:rsidRPr="009A051D">
        <w:rPr>
          <w:sz w:val="20"/>
          <w:szCs w:val="20"/>
        </w:rPr>
        <w:t>zentral gesammelt. Da diese Listen von den Gesundheitsbehörden ein</w:t>
      </w:r>
      <w:r w:rsidRPr="009A051D">
        <w:rPr>
          <w:sz w:val="20"/>
          <w:szCs w:val="20"/>
        </w:rPr>
        <w:softHyphen/>
        <w:t>gefordert werden können, müssen diese 14 Tage aufbewahrt werden.</w:t>
      </w:r>
    </w:p>
    <w:p w14:paraId="667CF070" w14:textId="673A8222" w:rsidR="00CB5711" w:rsidRPr="009A051D" w:rsidRDefault="00FD4728" w:rsidP="005F2C03">
      <w:pPr>
        <w:pStyle w:val="UTJEMK14"/>
        <w:spacing w:after="60" w:line="264" w:lineRule="auto"/>
        <w:rPr>
          <w:sz w:val="24"/>
          <w:szCs w:val="24"/>
        </w:rPr>
      </w:pPr>
      <w:r>
        <w:rPr>
          <w:sz w:val="24"/>
          <w:szCs w:val="24"/>
        </w:rPr>
        <w:lastRenderedPageBreak/>
        <w:t>6</w:t>
      </w:r>
      <w:r w:rsidR="00CB5711" w:rsidRPr="009A051D">
        <w:rPr>
          <w:sz w:val="24"/>
          <w:szCs w:val="24"/>
        </w:rPr>
        <w:t>.5. Kontakt zu anderen</w:t>
      </w:r>
    </w:p>
    <w:p w14:paraId="25639B3A" w14:textId="65FE0401" w:rsidR="00977A09" w:rsidRDefault="005B135B" w:rsidP="005F2C03">
      <w:pPr>
        <w:pStyle w:val="FliesstextJEMK11"/>
        <w:spacing w:before="0" w:after="60" w:line="264" w:lineRule="auto"/>
        <w:rPr>
          <w:sz w:val="20"/>
          <w:szCs w:val="20"/>
        </w:rPr>
      </w:pPr>
      <w:r w:rsidRPr="009A051D">
        <w:rPr>
          <w:sz w:val="20"/>
          <w:szCs w:val="20"/>
        </w:rPr>
        <w:t>JEMK</w:t>
      </w:r>
      <w:r w:rsidR="00CB5711" w:rsidRPr="009A051D">
        <w:rPr>
          <w:sz w:val="20"/>
          <w:szCs w:val="20"/>
        </w:rPr>
        <w:t xml:space="preserve">-Aktivitäten finden </w:t>
      </w:r>
      <w:proofErr w:type="spellStart"/>
      <w:r w:rsidR="00CB5711" w:rsidRPr="009A051D">
        <w:rPr>
          <w:sz w:val="20"/>
          <w:szCs w:val="20"/>
        </w:rPr>
        <w:t>draussen</w:t>
      </w:r>
      <w:proofErr w:type="spellEnd"/>
      <w:r w:rsidR="00CB5711" w:rsidRPr="009A051D">
        <w:rPr>
          <w:sz w:val="20"/>
          <w:szCs w:val="20"/>
        </w:rPr>
        <w:t xml:space="preserve"> statt. Bei Aktivitäten im öffentlichen Raum ist darauf zu achten, dass der Abstand zu anderen Personengruppen gewährleistet ist. Von Aktivitäten in stark frequentierten öffentlichen Orten (z.B. Parks, beliebte Feuerstellen, Dorfplätzen usw.) ist abzusehen. Um Gruppenansammlungen zu vermeiden, finden die Aktivitäten von unterschiedlichen Gruppen örtlich oder zeitlich getrennt statt. Bei zufälliger Begegnung zweier Gruppen ist die Abstandsregelung zu wahren und das Verweilen an derselben Örtlichkeit zu vermeiden.</w:t>
      </w:r>
    </w:p>
    <w:p w14:paraId="7946C992" w14:textId="435C344B" w:rsidR="00CB5711" w:rsidRPr="009A051D" w:rsidRDefault="00CB5711" w:rsidP="00CA6CDF">
      <w:pPr>
        <w:pStyle w:val="TitelJEMK16"/>
        <w:numPr>
          <w:ilvl w:val="0"/>
          <w:numId w:val="20"/>
        </w:numPr>
        <w:spacing w:before="180" w:after="60" w:line="264" w:lineRule="auto"/>
        <w:rPr>
          <w:sz w:val="28"/>
          <w:szCs w:val="52"/>
          <w:lang w:val="de-DE"/>
        </w:rPr>
      </w:pPr>
      <w:r w:rsidRPr="009A051D">
        <w:rPr>
          <w:sz w:val="28"/>
          <w:szCs w:val="52"/>
          <w:lang w:val="de-DE"/>
        </w:rPr>
        <w:t>Verantwortliche Personen</w:t>
      </w:r>
    </w:p>
    <w:p w14:paraId="2BAFED83" w14:textId="4239AA9C" w:rsidR="00CB5711" w:rsidRPr="009A051D" w:rsidRDefault="00CB5711" w:rsidP="005F2C03">
      <w:pPr>
        <w:pStyle w:val="FliesstextJEMK11"/>
        <w:spacing w:before="0" w:after="60" w:line="264" w:lineRule="auto"/>
        <w:rPr>
          <w:sz w:val="20"/>
          <w:szCs w:val="20"/>
        </w:rPr>
      </w:pPr>
      <w:r w:rsidRPr="009A051D">
        <w:rPr>
          <w:sz w:val="20"/>
          <w:szCs w:val="20"/>
        </w:rPr>
        <w:t xml:space="preserve">Die Verantwortlichkeit für die Umsetzung des Schutzkonzepts liegt bei den Organisatoren </w:t>
      </w:r>
      <w:r w:rsidR="00977A09" w:rsidRPr="009A051D">
        <w:rPr>
          <w:sz w:val="20"/>
          <w:szCs w:val="20"/>
        </w:rPr>
        <w:t>der</w:t>
      </w:r>
      <w:r w:rsidRPr="009A051D">
        <w:rPr>
          <w:sz w:val="20"/>
          <w:szCs w:val="20"/>
        </w:rPr>
        <w:t xml:space="preserve"> </w:t>
      </w:r>
      <w:r w:rsidR="005B135B" w:rsidRPr="009A051D">
        <w:rPr>
          <w:sz w:val="20"/>
          <w:szCs w:val="20"/>
        </w:rPr>
        <w:t>JEMK</w:t>
      </w:r>
      <w:r w:rsidRPr="009A051D">
        <w:rPr>
          <w:sz w:val="20"/>
          <w:szCs w:val="20"/>
        </w:rPr>
        <w:t xml:space="preserve">-Aktivitäten. Die Verantwortung liegt entsprechend in der Regel bei den </w:t>
      </w:r>
      <w:r w:rsidR="00977A09" w:rsidRPr="009A051D">
        <w:rPr>
          <w:sz w:val="20"/>
          <w:szCs w:val="20"/>
        </w:rPr>
        <w:t>Ortsjungscharen</w:t>
      </w:r>
      <w:r w:rsidRPr="009A051D">
        <w:rPr>
          <w:sz w:val="20"/>
          <w:szCs w:val="20"/>
        </w:rPr>
        <w:t>. Aus</w:t>
      </w:r>
      <w:r w:rsidRPr="009A051D">
        <w:rPr>
          <w:sz w:val="20"/>
          <w:szCs w:val="20"/>
        </w:rPr>
        <w:softHyphen/>
        <w:t xml:space="preserve">nahmen stellen Aktivitäten anderer Ebenen dar (z.B. </w:t>
      </w:r>
      <w:r w:rsidR="00C03128">
        <w:rPr>
          <w:sz w:val="20"/>
          <w:szCs w:val="20"/>
        </w:rPr>
        <w:t>Regionen</w:t>
      </w:r>
      <w:r w:rsidRPr="009A051D">
        <w:rPr>
          <w:sz w:val="20"/>
          <w:szCs w:val="20"/>
        </w:rPr>
        <w:t>).</w:t>
      </w:r>
    </w:p>
    <w:p w14:paraId="17377DA7" w14:textId="3A8C995B" w:rsidR="00CB5711" w:rsidRPr="009A051D" w:rsidRDefault="00C03128" w:rsidP="005F2C03">
      <w:pPr>
        <w:pStyle w:val="FliesstextJEMK11"/>
        <w:spacing w:before="0" w:after="60" w:line="264" w:lineRule="auto"/>
        <w:rPr>
          <w:spacing w:val="-1"/>
          <w:sz w:val="20"/>
          <w:szCs w:val="20"/>
        </w:rPr>
      </w:pPr>
      <w:r>
        <w:rPr>
          <w:spacing w:val="-1"/>
          <w:sz w:val="20"/>
          <w:szCs w:val="20"/>
        </w:rPr>
        <w:t>Jede Ortsjungschar bestimmt für jeden Jungschar-Nachmittag ein bis zwei Personen</w:t>
      </w:r>
      <w:r w:rsidR="00CB5711" w:rsidRPr="009A051D">
        <w:rPr>
          <w:spacing w:val="-1"/>
          <w:sz w:val="20"/>
          <w:szCs w:val="20"/>
        </w:rPr>
        <w:t>, welche</w:t>
      </w:r>
    </w:p>
    <w:p w14:paraId="46DC38F3" w14:textId="3EE3FD4B" w:rsidR="00CB5711" w:rsidRPr="009A051D" w:rsidRDefault="00CB5711" w:rsidP="005F2C03">
      <w:pPr>
        <w:pStyle w:val="FliesstextJEMK11"/>
        <w:numPr>
          <w:ilvl w:val="0"/>
          <w:numId w:val="21"/>
        </w:numPr>
        <w:spacing w:before="0" w:after="60" w:line="264" w:lineRule="auto"/>
        <w:rPr>
          <w:spacing w:val="-2"/>
          <w:sz w:val="20"/>
          <w:szCs w:val="20"/>
        </w:rPr>
      </w:pPr>
      <w:r w:rsidRPr="009A051D">
        <w:rPr>
          <w:spacing w:val="-2"/>
          <w:sz w:val="20"/>
          <w:szCs w:val="20"/>
        </w:rPr>
        <w:t xml:space="preserve">innerhalb </w:t>
      </w:r>
      <w:r w:rsidR="00C03128">
        <w:rPr>
          <w:spacing w:val="-2"/>
          <w:sz w:val="20"/>
          <w:szCs w:val="20"/>
        </w:rPr>
        <w:t>ihrer Jungschar</w:t>
      </w:r>
      <w:r w:rsidRPr="009A051D">
        <w:rPr>
          <w:spacing w:val="-2"/>
          <w:sz w:val="20"/>
          <w:szCs w:val="20"/>
        </w:rPr>
        <w:t xml:space="preserve"> die nötigen Informationen weitergeben,</w:t>
      </w:r>
    </w:p>
    <w:p w14:paraId="09818E7C" w14:textId="4A27BDB3" w:rsidR="00CB5711" w:rsidRPr="009A051D" w:rsidRDefault="00CB5711" w:rsidP="005F2C03">
      <w:pPr>
        <w:pStyle w:val="FliesstextJEMK11"/>
        <w:numPr>
          <w:ilvl w:val="0"/>
          <w:numId w:val="21"/>
        </w:numPr>
        <w:spacing w:before="0" w:after="60" w:line="264" w:lineRule="auto"/>
        <w:rPr>
          <w:spacing w:val="0"/>
          <w:sz w:val="20"/>
          <w:szCs w:val="20"/>
        </w:rPr>
      </w:pPr>
      <w:r w:rsidRPr="009A051D">
        <w:rPr>
          <w:sz w:val="20"/>
          <w:szCs w:val="20"/>
        </w:rPr>
        <w:t>die Inhalte des Schutzkonzepts im Leitungsteam stufen- und altersgerecht thematisieren,</w:t>
      </w:r>
    </w:p>
    <w:p w14:paraId="4A43D41B" w14:textId="77777777" w:rsidR="00CB5711" w:rsidRPr="009A051D" w:rsidRDefault="00CB5711" w:rsidP="005F2C03">
      <w:pPr>
        <w:pStyle w:val="FliesstextJEMK11"/>
        <w:numPr>
          <w:ilvl w:val="0"/>
          <w:numId w:val="21"/>
        </w:numPr>
        <w:spacing w:before="0" w:after="60" w:line="264" w:lineRule="auto"/>
        <w:rPr>
          <w:spacing w:val="-2"/>
          <w:sz w:val="20"/>
          <w:szCs w:val="20"/>
        </w:rPr>
      </w:pPr>
      <w:r w:rsidRPr="009A051D">
        <w:rPr>
          <w:spacing w:val="-2"/>
          <w:sz w:val="20"/>
          <w:szCs w:val="20"/>
        </w:rPr>
        <w:t>die Umsetzung des Schutzkonzepts kontrollieren und</w:t>
      </w:r>
    </w:p>
    <w:p w14:paraId="272CFE54" w14:textId="77777777" w:rsidR="00CB5711" w:rsidRPr="009A051D" w:rsidRDefault="00CB5711" w:rsidP="005F2C03">
      <w:pPr>
        <w:pStyle w:val="FliesstextJEMK11"/>
        <w:numPr>
          <w:ilvl w:val="0"/>
          <w:numId w:val="21"/>
        </w:numPr>
        <w:spacing w:before="0" w:after="60" w:line="264" w:lineRule="auto"/>
        <w:rPr>
          <w:sz w:val="20"/>
          <w:szCs w:val="20"/>
        </w:rPr>
      </w:pPr>
      <w:r w:rsidRPr="009A051D">
        <w:rPr>
          <w:sz w:val="20"/>
          <w:szCs w:val="20"/>
        </w:rPr>
        <w:t>nötigenfalls Anpassungen und Korrekturen vornehmen.</w:t>
      </w:r>
    </w:p>
    <w:p w14:paraId="0425B349" w14:textId="71A56227" w:rsidR="00CB5711" w:rsidRPr="009A051D" w:rsidRDefault="00977A09" w:rsidP="005F2C03">
      <w:pPr>
        <w:pStyle w:val="FliesstextJEMK11"/>
        <w:spacing w:before="0" w:after="60" w:line="264" w:lineRule="auto"/>
        <w:rPr>
          <w:b/>
          <w:spacing w:val="0"/>
          <w:sz w:val="20"/>
          <w:szCs w:val="20"/>
        </w:rPr>
      </w:pPr>
      <w:r w:rsidRPr="009A051D">
        <w:rPr>
          <w:b/>
          <w:sz w:val="20"/>
          <w:szCs w:val="20"/>
        </w:rPr>
        <w:t>W</w:t>
      </w:r>
      <w:r w:rsidR="00CB5711" w:rsidRPr="009A051D">
        <w:rPr>
          <w:b/>
          <w:sz w:val="20"/>
          <w:szCs w:val="20"/>
        </w:rPr>
        <w:t>ichtig: Für jede Aktivität muss eine Person definiert werden, die für die Einhaltung der geltenden Rahmenbedingungen des Schutzkonzepts zuständig ist.</w:t>
      </w:r>
    </w:p>
    <w:p w14:paraId="355BB809" w14:textId="77777777" w:rsidR="00CB5711" w:rsidRPr="009A051D" w:rsidRDefault="00977A09" w:rsidP="005F2C03">
      <w:pPr>
        <w:pStyle w:val="FliesstextJEMK11"/>
        <w:spacing w:before="0" w:after="60" w:line="264" w:lineRule="auto"/>
        <w:rPr>
          <w:sz w:val="20"/>
          <w:szCs w:val="20"/>
        </w:rPr>
      </w:pPr>
      <w:r w:rsidRPr="009A051D">
        <w:rPr>
          <w:sz w:val="20"/>
          <w:szCs w:val="20"/>
        </w:rPr>
        <w:t>Die Jungscharleitungen</w:t>
      </w:r>
      <w:r w:rsidR="00CB5711" w:rsidRPr="009A051D">
        <w:rPr>
          <w:sz w:val="20"/>
          <w:szCs w:val="20"/>
        </w:rPr>
        <w:t xml:space="preserve"> sind weiter für eine stufengerechte Information der Teilnehmenden, Eltern und weiterer Anspruchsgruppen bemüht. Die Umsetzung des Schutzkonzepts stellt eine Herausforderung dar. Die verantwortlichen Leitenden sollen deshalb nach Möglichkeit von den Coaches und weiteren Personen im Betreuungsnetzwerk unterstützt werden.</w:t>
      </w:r>
    </w:p>
    <w:p w14:paraId="6B290B10" w14:textId="3412787D" w:rsidR="00FD4728" w:rsidRDefault="00CB5711" w:rsidP="005F2C03">
      <w:pPr>
        <w:pStyle w:val="FliesstextJEMK11"/>
        <w:spacing w:before="0" w:after="60" w:line="264" w:lineRule="auto"/>
        <w:rPr>
          <w:sz w:val="20"/>
          <w:szCs w:val="20"/>
        </w:rPr>
      </w:pPr>
      <w:r w:rsidRPr="009A051D">
        <w:rPr>
          <w:sz w:val="20"/>
          <w:szCs w:val="20"/>
        </w:rPr>
        <w:t>Alle Teilnehmende und Leitende halten sich entsprechend solidarisch und mit hoher Selbst</w:t>
      </w:r>
      <w:r w:rsidRPr="009A051D">
        <w:rPr>
          <w:sz w:val="20"/>
          <w:szCs w:val="20"/>
        </w:rPr>
        <w:softHyphen/>
        <w:t>verantwortung an das Schutzkonzept.</w:t>
      </w:r>
    </w:p>
    <w:p w14:paraId="43A51A4B" w14:textId="77777777" w:rsidR="00FD4728" w:rsidRDefault="00FD4728">
      <w:pPr>
        <w:rPr>
          <w:rFonts w:ascii="Verdana" w:eastAsia="Garamond" w:hAnsi="Verdana"/>
          <w:color w:val="000000"/>
          <w:spacing w:val="-4"/>
          <w:sz w:val="20"/>
          <w:szCs w:val="20"/>
          <w:lang w:val="de-DE"/>
        </w:rPr>
      </w:pPr>
      <w:r>
        <w:rPr>
          <w:sz w:val="20"/>
          <w:szCs w:val="20"/>
        </w:rPr>
        <w:br w:type="page"/>
      </w:r>
    </w:p>
    <w:p w14:paraId="209A4DDD" w14:textId="77777777" w:rsidR="00CB5711" w:rsidRPr="009A051D" w:rsidRDefault="00CB5711" w:rsidP="005F2C03">
      <w:pPr>
        <w:pStyle w:val="TitelJEMK16"/>
        <w:numPr>
          <w:ilvl w:val="0"/>
          <w:numId w:val="20"/>
        </w:numPr>
        <w:spacing w:before="180" w:after="60" w:line="264" w:lineRule="auto"/>
        <w:ind w:left="426" w:hanging="426"/>
        <w:rPr>
          <w:sz w:val="28"/>
          <w:szCs w:val="52"/>
          <w:lang w:val="de-DE"/>
        </w:rPr>
      </w:pPr>
      <w:r w:rsidRPr="009A051D">
        <w:rPr>
          <w:sz w:val="28"/>
          <w:szCs w:val="52"/>
          <w:lang w:val="de-DE"/>
        </w:rPr>
        <w:lastRenderedPageBreak/>
        <w:t>Kommunikation Schutzkonzept</w:t>
      </w:r>
    </w:p>
    <w:p w14:paraId="5AA9E43C" w14:textId="28C66586" w:rsidR="00CB5711" w:rsidRPr="009A051D" w:rsidRDefault="00CB5711" w:rsidP="005F2C03">
      <w:pPr>
        <w:pStyle w:val="FliesstextJEMK11"/>
        <w:spacing w:before="0" w:after="60" w:line="264" w:lineRule="auto"/>
        <w:rPr>
          <w:spacing w:val="0"/>
          <w:sz w:val="20"/>
          <w:szCs w:val="20"/>
        </w:rPr>
      </w:pPr>
      <w:r w:rsidRPr="009A051D">
        <w:rPr>
          <w:sz w:val="20"/>
          <w:szCs w:val="20"/>
        </w:rPr>
        <w:t>Das vorliegende Schutzkonzept basiert auf den Vorlagen des BASPO. Das Konzept wird über die internen und externen Kommunikationskanäle (Website, Soziale Medien) kommu</w:t>
      </w:r>
      <w:r w:rsidRPr="009A051D">
        <w:rPr>
          <w:sz w:val="20"/>
          <w:szCs w:val="20"/>
        </w:rPr>
        <w:softHyphen/>
        <w:t>niziert. Dabei werden primär folgende Zielgruppen angesprochen:</w:t>
      </w:r>
    </w:p>
    <w:p w14:paraId="42A5C08B" w14:textId="77777777" w:rsidR="00CB5711" w:rsidRPr="009A051D" w:rsidRDefault="00977A09" w:rsidP="005F2C03">
      <w:pPr>
        <w:pStyle w:val="FliesstextJEMK11"/>
        <w:numPr>
          <w:ilvl w:val="0"/>
          <w:numId w:val="22"/>
        </w:numPr>
        <w:spacing w:before="0" w:after="60" w:line="264" w:lineRule="auto"/>
        <w:rPr>
          <w:sz w:val="20"/>
          <w:szCs w:val="20"/>
        </w:rPr>
      </w:pPr>
      <w:r w:rsidRPr="009A051D">
        <w:rPr>
          <w:sz w:val="20"/>
          <w:szCs w:val="20"/>
        </w:rPr>
        <w:t>Ortsjungscharen</w:t>
      </w:r>
    </w:p>
    <w:p w14:paraId="6BD859CD" w14:textId="312DCA13" w:rsidR="00CB5711" w:rsidRPr="009A051D" w:rsidRDefault="005F2C03" w:rsidP="005F2C03">
      <w:pPr>
        <w:pStyle w:val="FliesstextJEMK11"/>
        <w:numPr>
          <w:ilvl w:val="0"/>
          <w:numId w:val="22"/>
        </w:numPr>
        <w:spacing w:before="0" w:after="60" w:line="264" w:lineRule="auto"/>
        <w:rPr>
          <w:sz w:val="20"/>
          <w:szCs w:val="20"/>
        </w:rPr>
      </w:pPr>
      <w:r>
        <w:rPr>
          <w:sz w:val="20"/>
          <w:szCs w:val="20"/>
        </w:rPr>
        <w:t>Regionen</w:t>
      </w:r>
    </w:p>
    <w:p w14:paraId="65FA0E59" w14:textId="77777777" w:rsidR="00CB5711" w:rsidRPr="009A051D" w:rsidRDefault="00CB5711" w:rsidP="005F2C03">
      <w:pPr>
        <w:pStyle w:val="FliesstextJEMK11"/>
        <w:numPr>
          <w:ilvl w:val="0"/>
          <w:numId w:val="22"/>
        </w:numPr>
        <w:spacing w:before="0" w:after="60" w:line="264" w:lineRule="auto"/>
        <w:rPr>
          <w:spacing w:val="-5"/>
          <w:sz w:val="20"/>
          <w:szCs w:val="20"/>
        </w:rPr>
      </w:pPr>
      <w:r w:rsidRPr="009A051D">
        <w:rPr>
          <w:spacing w:val="-5"/>
          <w:sz w:val="20"/>
          <w:szCs w:val="20"/>
        </w:rPr>
        <w:t>J+S Coaches</w:t>
      </w:r>
    </w:p>
    <w:p w14:paraId="78CEBBB8" w14:textId="75C94F8F" w:rsidR="00CB5711" w:rsidRDefault="00CB5711" w:rsidP="00B91414">
      <w:pPr>
        <w:pStyle w:val="FliesstextJEMK11"/>
        <w:spacing w:before="0" w:after="60" w:line="264" w:lineRule="auto"/>
        <w:rPr>
          <w:sz w:val="20"/>
          <w:szCs w:val="20"/>
        </w:rPr>
      </w:pPr>
      <w:r w:rsidRPr="009A051D">
        <w:rPr>
          <w:spacing w:val="-3"/>
          <w:sz w:val="20"/>
          <w:szCs w:val="20"/>
        </w:rPr>
        <w:t>Die Leitungspersonen kommunizieren die Inhalte des Schutzkonzepts ihren Leitungspersonen, Teilnehmenden und den Eltern sowie auch wichtigen Netzwerkpartnern (z.B. Vera</w:t>
      </w:r>
      <w:r w:rsidR="00977A09" w:rsidRPr="009A051D">
        <w:rPr>
          <w:spacing w:val="-3"/>
          <w:sz w:val="20"/>
          <w:szCs w:val="20"/>
        </w:rPr>
        <w:t>ntwortliche für Räumlichkeiten</w:t>
      </w:r>
      <w:r w:rsidR="6B4C725B" w:rsidRPr="009A051D">
        <w:rPr>
          <w:spacing w:val="-3"/>
          <w:sz w:val="20"/>
          <w:szCs w:val="20"/>
        </w:rPr>
        <w:t>)</w:t>
      </w:r>
      <w:r w:rsidR="00C03128" w:rsidRPr="0688C9D1">
        <w:rPr>
          <w:sz w:val="20"/>
          <w:szCs w:val="20"/>
        </w:rPr>
        <w:t>.</w:t>
      </w:r>
    </w:p>
    <w:p w14:paraId="46FE2A38" w14:textId="27B4523F" w:rsidR="00DA2DDF" w:rsidRDefault="00DA2DDF" w:rsidP="00B91414">
      <w:pPr>
        <w:pStyle w:val="FliesstextJEMK11"/>
        <w:spacing w:before="0" w:after="60" w:line="264" w:lineRule="auto"/>
        <w:rPr>
          <w:sz w:val="20"/>
          <w:szCs w:val="20"/>
        </w:rPr>
      </w:pPr>
    </w:p>
    <w:p w14:paraId="632C01FB" w14:textId="6251C738" w:rsidR="00DA2DDF" w:rsidRPr="00CB5711" w:rsidRDefault="009237E2" w:rsidP="00964D76">
      <w:pPr>
        <w:pStyle w:val="FliesstextJEMK11"/>
        <w:spacing w:before="180" w:after="60" w:line="264" w:lineRule="auto"/>
        <w:contextualSpacing/>
        <w:jc w:val="left"/>
        <w:textAlignment w:val="auto"/>
        <w:rPr>
          <w:rStyle w:val="Seitenzahl"/>
        </w:rPr>
      </w:pPr>
      <w:r>
        <w:rPr>
          <w:noProof/>
          <w:lang w:val="de-CH" w:eastAsia="de-CH"/>
        </w:rPr>
        <w:drawing>
          <wp:inline distT="0" distB="0" distL="0" distR="0" wp14:anchorId="1EFA0795" wp14:editId="6B7587F0">
            <wp:extent cx="5687696" cy="5709349"/>
            <wp:effectExtent l="0" t="0" r="825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5687696" cy="5709349"/>
                    </a:xfrm>
                    <a:prstGeom prst="rect">
                      <a:avLst/>
                    </a:prstGeom>
                  </pic:spPr>
                </pic:pic>
              </a:graphicData>
            </a:graphic>
          </wp:inline>
        </w:drawing>
      </w:r>
    </w:p>
    <w:sectPr w:rsidR="00DA2DDF" w:rsidRPr="00CB5711" w:rsidSect="001F35F3">
      <w:headerReference w:type="even" r:id="rId11"/>
      <w:headerReference w:type="default" r:id="rId12"/>
      <w:footerReference w:type="even" r:id="rId13"/>
      <w:footerReference w:type="default" r:id="rId14"/>
      <w:headerReference w:type="first" r:id="rId15"/>
      <w:footerReference w:type="first" r:id="rId16"/>
      <w:pgSz w:w="11906" w:h="16838" w:code="9"/>
      <w:pgMar w:top="2835" w:right="1418" w:bottom="1276" w:left="1531" w:header="0" w:footer="459" w:gutter="0"/>
      <w:cols w:space="720"/>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2874B" w14:textId="77777777" w:rsidR="00B87A75" w:rsidRDefault="00B87A75">
      <w:r>
        <w:separator/>
      </w:r>
    </w:p>
  </w:endnote>
  <w:endnote w:type="continuationSeparator" w:id="0">
    <w:p w14:paraId="068FA743" w14:textId="77777777" w:rsidR="00B87A75" w:rsidRDefault="00B8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6F828" w14:textId="77777777" w:rsidR="008D1FE6" w:rsidRPr="002443CA" w:rsidRDefault="008D1FE6" w:rsidP="002443CA">
    <w:pPr>
      <w:pStyle w:val="Fuzeile"/>
      <w:tabs>
        <w:tab w:val="clear" w:pos="9072"/>
        <w:tab w:val="right" w:pos="8959"/>
      </w:tabs>
    </w:pPr>
    <w:r w:rsidRPr="002443CA">
      <w:t>info@jemk.ch | www.jemk.ch</w:t>
    </w:r>
    <w:r>
      <w:tab/>
    </w:r>
    <w:r>
      <w:tab/>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r>
      <w:rPr>
        <w:rStyle w:val="Seitenzahl"/>
      </w:rPr>
      <w:t>/</w:t>
    </w:r>
    <w:r>
      <w:rPr>
        <w:rStyle w:val="Seitenzahl"/>
      </w:rPr>
      <w:fldChar w:fldCharType="begin"/>
    </w:r>
    <w:r>
      <w:rPr>
        <w:rStyle w:val="Seitenzahl"/>
      </w:rPr>
      <w:instrText xml:space="preserve"> NUMPAGES  \* Arabic  \* MERGEFORMAT </w:instrText>
    </w:r>
    <w:r>
      <w:rPr>
        <w:rStyle w:val="Seitenzahl"/>
      </w:rPr>
      <w:fldChar w:fldCharType="separate"/>
    </w:r>
    <w:r w:rsidR="005421F8">
      <w:rPr>
        <w:rStyle w:val="Seitenzahl"/>
        <w:noProof/>
      </w:rPr>
      <w:t>8</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D743B" w14:textId="77777777" w:rsidR="00B91414" w:rsidRPr="004778E1" w:rsidRDefault="00B91414" w:rsidP="00B91414">
    <w:pPr>
      <w:pStyle w:val="Fuzeile"/>
      <w:tabs>
        <w:tab w:val="right" w:pos="8945"/>
      </w:tabs>
      <w:rPr>
        <w:rFonts w:ascii="Verdana" w:eastAsia="Times New Roman" w:hAnsi="Verdana"/>
        <w:b/>
        <w:sz w:val="18"/>
        <w:szCs w:val="18"/>
        <w:lang w:val="de-CH"/>
      </w:rPr>
    </w:pPr>
    <w:r w:rsidRPr="004778E1">
      <w:rPr>
        <w:rFonts w:ascii="Verdana" w:hAnsi="Verdana"/>
        <w:b/>
        <w:sz w:val="18"/>
        <w:szCs w:val="18"/>
        <w:lang w:val="de-CH"/>
      </w:rPr>
      <w:t xml:space="preserve">Jungschar EMK </w:t>
    </w:r>
    <w:r w:rsidRPr="004778E1">
      <w:rPr>
        <w:rFonts w:ascii="Verdana" w:hAnsi="Verdana"/>
        <w:sz w:val="18"/>
        <w:szCs w:val="18"/>
        <w:lang w:val="de-CH"/>
      </w:rPr>
      <w:t>info@jemk.ch | www.jemk.ch</w:t>
    </w:r>
  </w:p>
  <w:p w14:paraId="0FC11399" w14:textId="718DB2D0" w:rsidR="008D1FE6" w:rsidRPr="00B91414" w:rsidRDefault="00B91414" w:rsidP="00B91414">
    <w:pPr>
      <w:pStyle w:val="Fuzeile"/>
      <w:tabs>
        <w:tab w:val="right" w:pos="8945"/>
      </w:tabs>
      <w:rPr>
        <w:rFonts w:ascii="Verdana" w:hAnsi="Verdana"/>
        <w:sz w:val="18"/>
        <w:szCs w:val="18"/>
      </w:rPr>
    </w:pPr>
    <w:r w:rsidRPr="005B135B">
      <w:rPr>
        <w:rFonts w:ascii="Verdana" w:hAnsi="Verdana"/>
        <w:sz w:val="18"/>
        <w:szCs w:val="18"/>
      </w:rPr>
      <w:t>Badenerstrasse 73, 8004 Zürich, Tel. +41 62 205 70 07</w:t>
    </w:r>
    <w:r w:rsidRPr="005B135B">
      <w:rPr>
        <w:rFonts w:ascii="Verdana" w:hAnsi="Verdana"/>
        <w:sz w:val="18"/>
        <w:szCs w:val="18"/>
      </w:rPr>
      <w:tab/>
    </w:r>
    <w:r w:rsidR="009237E2">
      <w:rPr>
        <w:rFonts w:ascii="Verdana" w:hAnsi="Verdana"/>
        <w:sz w:val="18"/>
        <w:szCs w:val="18"/>
      </w:rPr>
      <w:t>01</w:t>
    </w:r>
    <w:r w:rsidR="00EC618C">
      <w:rPr>
        <w:rFonts w:ascii="Verdana" w:hAnsi="Verdana"/>
        <w:sz w:val="18"/>
        <w:szCs w:val="18"/>
      </w:rPr>
      <w:t>.</w:t>
    </w:r>
    <w:r w:rsidR="009237E2">
      <w:rPr>
        <w:rFonts w:ascii="Verdana" w:hAnsi="Verdana"/>
        <w:sz w:val="18"/>
        <w:szCs w:val="18"/>
      </w:rPr>
      <w:t>02</w:t>
    </w:r>
    <w:r w:rsidRPr="005B135B">
      <w:rPr>
        <w:rFonts w:ascii="Verdana" w:eastAsia="Garamond" w:hAnsi="Verdana"/>
        <w:color w:val="000000"/>
        <w:sz w:val="18"/>
        <w:szCs w:val="18"/>
        <w:lang w:val="de-DE"/>
      </w:rPr>
      <w:t>.</w:t>
    </w:r>
    <w:r w:rsidR="009237E2" w:rsidRPr="005B135B">
      <w:rPr>
        <w:rFonts w:ascii="Verdana" w:eastAsia="Garamond" w:hAnsi="Verdana"/>
        <w:color w:val="000000"/>
        <w:sz w:val="18"/>
        <w:szCs w:val="18"/>
        <w:lang w:val="de-DE"/>
      </w:rPr>
      <w:t>202</w:t>
    </w:r>
    <w:r w:rsidR="009237E2">
      <w:rPr>
        <w:rFonts w:ascii="Verdana" w:eastAsia="Garamond" w:hAnsi="Verdana"/>
        <w:color w:val="000000"/>
        <w:sz w:val="18"/>
        <w:szCs w:val="18"/>
        <w:lang w:val="de-DE"/>
      </w:rPr>
      <w:t xml:space="preserve">1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B2C61" w14:textId="77777777" w:rsidR="00B91414" w:rsidRPr="004778E1" w:rsidRDefault="00B91414" w:rsidP="00B91414">
    <w:pPr>
      <w:pStyle w:val="Fuzeile"/>
      <w:tabs>
        <w:tab w:val="right" w:pos="8945"/>
      </w:tabs>
      <w:rPr>
        <w:rFonts w:ascii="Verdana" w:eastAsia="Times New Roman" w:hAnsi="Verdana"/>
        <w:b/>
        <w:sz w:val="18"/>
        <w:szCs w:val="18"/>
        <w:lang w:val="de-CH"/>
      </w:rPr>
    </w:pPr>
    <w:r w:rsidRPr="004778E1">
      <w:rPr>
        <w:rFonts w:ascii="Verdana" w:hAnsi="Verdana"/>
        <w:b/>
        <w:sz w:val="18"/>
        <w:szCs w:val="18"/>
        <w:lang w:val="de-CH"/>
      </w:rPr>
      <w:t xml:space="preserve">Jungschar EMK </w:t>
    </w:r>
    <w:r w:rsidRPr="004778E1">
      <w:rPr>
        <w:rFonts w:ascii="Verdana" w:hAnsi="Verdana"/>
        <w:sz w:val="18"/>
        <w:szCs w:val="18"/>
        <w:lang w:val="de-CH"/>
      </w:rPr>
      <w:t>info@jemk.ch | www.jemk.ch</w:t>
    </w:r>
  </w:p>
  <w:p w14:paraId="6A96A0CB" w14:textId="45BADE7A" w:rsidR="008D1FE6" w:rsidRPr="00B91414" w:rsidRDefault="00B91414" w:rsidP="00B91414">
    <w:pPr>
      <w:pStyle w:val="Fuzeile"/>
      <w:tabs>
        <w:tab w:val="right" w:pos="8945"/>
      </w:tabs>
      <w:rPr>
        <w:rFonts w:ascii="Verdana" w:hAnsi="Verdana"/>
        <w:sz w:val="18"/>
        <w:szCs w:val="18"/>
      </w:rPr>
    </w:pPr>
    <w:r w:rsidRPr="005B135B">
      <w:rPr>
        <w:rFonts w:ascii="Verdana" w:hAnsi="Verdana"/>
        <w:sz w:val="18"/>
        <w:szCs w:val="18"/>
      </w:rPr>
      <w:t>Badenerstrasse 73, 8004 Zürich, Tel. +41 62 205 70 07</w:t>
    </w:r>
    <w:r w:rsidRPr="005B135B">
      <w:rPr>
        <w:rFonts w:ascii="Verdana" w:hAnsi="Verdana"/>
        <w:sz w:val="18"/>
        <w:szCs w:val="18"/>
      </w:rPr>
      <w:tab/>
    </w:r>
    <w:r w:rsidRPr="005B135B">
      <w:rPr>
        <w:rFonts w:ascii="Verdana" w:eastAsia="Garamond" w:hAnsi="Verdana"/>
        <w:color w:val="000000"/>
        <w:sz w:val="18"/>
        <w:szCs w:val="18"/>
        <w:lang w:val="de-DE"/>
      </w:rPr>
      <w:t>29.05.2020</w:t>
    </w:r>
    <w:r>
      <w:rPr>
        <w:rFonts w:ascii="Verdana" w:eastAsia="Garamond" w:hAnsi="Verdana"/>
        <w:color w:val="000000"/>
        <w:sz w:val="18"/>
        <w:szCs w:val="18"/>
        <w:lang w:val="de-DE"/>
      </w:rPr>
      <w:t xml:space="preserve"> </w:t>
    </w:r>
    <w:r w:rsidR="008D1FE6">
      <w:tab/>
    </w:r>
    <w:r w:rsidR="00A667C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C3D93" w14:textId="77777777" w:rsidR="00B87A75" w:rsidRDefault="00B87A75">
      <w:r>
        <w:separator/>
      </w:r>
    </w:p>
  </w:footnote>
  <w:footnote w:type="continuationSeparator" w:id="0">
    <w:p w14:paraId="166F4D33" w14:textId="77777777" w:rsidR="00B87A75" w:rsidRDefault="00B87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910B9" w14:textId="77777777" w:rsidR="008D1FE6" w:rsidRDefault="003F771C">
    <w:pPr>
      <w:pStyle w:val="Kopfzeile"/>
    </w:pPr>
    <w:r>
      <w:rPr>
        <w:noProof/>
        <w:lang w:val="de-CH" w:eastAsia="de-CH"/>
      </w:rPr>
      <w:drawing>
        <wp:anchor distT="0" distB="0" distL="114300" distR="114300" simplePos="0" relativeHeight="251657216" behindDoc="0" locked="0" layoutInCell="1" allowOverlap="1" wp14:anchorId="16285D11" wp14:editId="25870A87">
          <wp:simplePos x="0" y="0"/>
          <wp:positionH relativeFrom="page">
            <wp:posOffset>0</wp:posOffset>
          </wp:positionH>
          <wp:positionV relativeFrom="page">
            <wp:posOffset>0</wp:posOffset>
          </wp:positionV>
          <wp:extent cx="7559675" cy="1778000"/>
          <wp:effectExtent l="0" t="0" r="317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7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802BD" w14:textId="7CC561DD" w:rsidR="00B91414" w:rsidRDefault="00B91414">
    <w:pPr>
      <w:pStyle w:val="Kopfzeile"/>
    </w:pPr>
    <w:r>
      <w:rPr>
        <w:noProof/>
        <w:lang w:val="de-CH" w:eastAsia="de-CH"/>
      </w:rPr>
      <w:drawing>
        <wp:anchor distT="0" distB="0" distL="114300" distR="114300" simplePos="0" relativeHeight="251660288" behindDoc="0" locked="0" layoutInCell="1" allowOverlap="1" wp14:anchorId="3B485E56" wp14:editId="288CB613">
          <wp:simplePos x="0" y="0"/>
          <wp:positionH relativeFrom="margin">
            <wp:posOffset>-978779</wp:posOffset>
          </wp:positionH>
          <wp:positionV relativeFrom="paragraph">
            <wp:posOffset>928</wp:posOffset>
          </wp:positionV>
          <wp:extent cx="7566001" cy="1676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001" cy="167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A195" w14:textId="77777777" w:rsidR="008D1FE6" w:rsidRDefault="00A667CC">
    <w:pPr>
      <w:pStyle w:val="Kopfzeile"/>
    </w:pPr>
    <w:r>
      <w:rPr>
        <w:noProof/>
        <w:lang w:val="de-CH" w:eastAsia="de-CH"/>
      </w:rPr>
      <w:drawing>
        <wp:anchor distT="0" distB="0" distL="114300" distR="114300" simplePos="0" relativeHeight="251658240" behindDoc="0" locked="0" layoutInCell="1" allowOverlap="1" wp14:anchorId="48AB9D1B" wp14:editId="7AB6FA42">
          <wp:simplePos x="0" y="0"/>
          <wp:positionH relativeFrom="column">
            <wp:posOffset>-972185</wp:posOffset>
          </wp:positionH>
          <wp:positionV relativeFrom="paragraph">
            <wp:posOffset>0</wp:posOffset>
          </wp:positionV>
          <wp:extent cx="7566001" cy="16764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715" cy="16854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1EE6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4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969E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10CC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3664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7E4F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8A6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669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C8E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2EA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F1028"/>
    <w:multiLevelType w:val="hybridMultilevel"/>
    <w:tmpl w:val="068EE6E8"/>
    <w:lvl w:ilvl="0" w:tplc="79B81E52">
      <w:numFmt w:val="bullet"/>
      <w:lvlText w:val="•"/>
      <w:lvlJc w:val="left"/>
      <w:pPr>
        <w:ind w:left="720" w:hanging="360"/>
      </w:pPr>
      <w:rPr>
        <w:rFonts w:ascii="Verdana" w:eastAsia="Garamond"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9C341CF"/>
    <w:multiLevelType w:val="multilevel"/>
    <w:tmpl w:val="CFB25A74"/>
    <w:lvl w:ilvl="0">
      <w:numFmt w:val="bullet"/>
      <w:lvlText w:val="·"/>
      <w:lvlJc w:val="left"/>
      <w:pPr>
        <w:tabs>
          <w:tab w:val="left" w:pos="288"/>
        </w:tabs>
        <w:ind w:left="0" w:firstLine="0"/>
      </w:pPr>
      <w:rPr>
        <w:rFonts w:ascii="Symbol" w:eastAsia="Symbol" w:hAnsi="Symbol"/>
        <w:color w:val="000000"/>
        <w:spacing w:val="0"/>
        <w:w w:val="100"/>
        <w:sz w:val="27"/>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F2C4D80"/>
    <w:multiLevelType w:val="hybridMultilevel"/>
    <w:tmpl w:val="F078ABD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F8B057C"/>
    <w:multiLevelType w:val="hybridMultilevel"/>
    <w:tmpl w:val="8376EBAA"/>
    <w:lvl w:ilvl="0" w:tplc="F7563BFC">
      <w:start w:val="5"/>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20A3D8C"/>
    <w:multiLevelType w:val="multilevel"/>
    <w:tmpl w:val="CD90BED4"/>
    <w:lvl w:ilvl="0">
      <w:start w:val="4"/>
      <w:numFmt w:val="decimal"/>
      <w:lvlText w:val="%1."/>
      <w:lvlJc w:val="left"/>
      <w:pPr>
        <w:tabs>
          <w:tab w:val="left" w:pos="792"/>
        </w:tabs>
        <w:ind w:left="0" w:firstLine="0"/>
      </w:pPr>
      <w:rPr>
        <w:rFonts w:ascii="Tahoma" w:eastAsia="Tahoma" w:hAnsi="Tahoma"/>
        <w:b/>
        <w:color w:val="000000"/>
        <w:spacing w:val="4"/>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FCB74D4"/>
    <w:multiLevelType w:val="hybridMultilevel"/>
    <w:tmpl w:val="65E446C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60C5718"/>
    <w:multiLevelType w:val="multilevel"/>
    <w:tmpl w:val="DE62E3A6"/>
    <w:lvl w:ilvl="0">
      <w:numFmt w:val="decimal"/>
      <w:lvlText w:val="%1."/>
      <w:lvlJc w:val="left"/>
      <w:pPr>
        <w:tabs>
          <w:tab w:val="left" w:pos="864"/>
        </w:tabs>
        <w:ind w:left="0" w:firstLine="0"/>
      </w:pPr>
      <w:rPr>
        <w:rFonts w:ascii="Tahoma" w:eastAsia="Tahoma" w:hAnsi="Tahoma"/>
        <w:b/>
        <w:color w:val="000000"/>
        <w:spacing w:val="8"/>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B4F4086"/>
    <w:multiLevelType w:val="hybridMultilevel"/>
    <w:tmpl w:val="22687722"/>
    <w:lvl w:ilvl="0" w:tplc="79B81E52">
      <w:numFmt w:val="bullet"/>
      <w:lvlText w:val="•"/>
      <w:lvlJc w:val="left"/>
      <w:pPr>
        <w:ind w:left="1080" w:hanging="720"/>
      </w:pPr>
      <w:rPr>
        <w:rFonts w:ascii="Verdana" w:eastAsia="Garamond" w:hAnsi="Verdana"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A12013B"/>
    <w:multiLevelType w:val="hybridMultilevel"/>
    <w:tmpl w:val="EB5E148C"/>
    <w:lvl w:ilvl="0" w:tplc="08070003">
      <w:start w:val="1"/>
      <w:numFmt w:val="bullet"/>
      <w:lvlText w:val="o"/>
      <w:lvlJc w:val="left"/>
      <w:pPr>
        <w:ind w:left="720" w:hanging="360"/>
      </w:pPr>
      <w:rPr>
        <w:rFonts w:ascii="Courier New" w:hAnsi="Courier New" w:cs="Courier New"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4F41933"/>
    <w:multiLevelType w:val="hybridMultilevel"/>
    <w:tmpl w:val="E7A6860A"/>
    <w:lvl w:ilvl="0" w:tplc="FBB88564">
      <w:start w:val="1"/>
      <w:numFmt w:val="decimal"/>
      <w:lvlText w:val="%1."/>
      <w:lvlJc w:val="left"/>
      <w:pPr>
        <w:tabs>
          <w:tab w:val="left" w:pos="432"/>
        </w:tabs>
        <w:ind w:left="0" w:firstLine="0"/>
      </w:pPr>
      <w:rPr>
        <w:rFonts w:ascii="Tahoma" w:eastAsia="Tahoma" w:hAnsi="Tahoma"/>
        <w:b/>
        <w:color w:val="000000"/>
        <w:spacing w:val="0"/>
        <w:w w:val="100"/>
        <w:sz w:val="22"/>
        <w:vertAlign w:val="baseline"/>
        <w:lang w:val="de-DE"/>
      </w:rPr>
    </w:lvl>
    <w:lvl w:ilvl="1" w:tplc="D9C04F88">
      <w:numFmt w:val="decimal"/>
      <w:lvlText w:val=""/>
      <w:lvlJc w:val="left"/>
      <w:pPr>
        <w:ind w:left="0" w:firstLine="0"/>
      </w:pPr>
    </w:lvl>
    <w:lvl w:ilvl="2" w:tplc="A9B29ADA">
      <w:numFmt w:val="decimal"/>
      <w:lvlText w:val=""/>
      <w:lvlJc w:val="left"/>
      <w:pPr>
        <w:ind w:left="0" w:firstLine="0"/>
      </w:pPr>
    </w:lvl>
    <w:lvl w:ilvl="3" w:tplc="0A4A1874">
      <w:numFmt w:val="decimal"/>
      <w:lvlText w:val=""/>
      <w:lvlJc w:val="left"/>
      <w:pPr>
        <w:ind w:left="0" w:firstLine="0"/>
      </w:pPr>
    </w:lvl>
    <w:lvl w:ilvl="4" w:tplc="8206927C">
      <w:numFmt w:val="decimal"/>
      <w:lvlText w:val=""/>
      <w:lvlJc w:val="left"/>
      <w:pPr>
        <w:ind w:left="0" w:firstLine="0"/>
      </w:pPr>
    </w:lvl>
    <w:lvl w:ilvl="5" w:tplc="32763E70">
      <w:numFmt w:val="decimal"/>
      <w:lvlText w:val=""/>
      <w:lvlJc w:val="left"/>
      <w:pPr>
        <w:ind w:left="0" w:firstLine="0"/>
      </w:pPr>
    </w:lvl>
    <w:lvl w:ilvl="6" w:tplc="D208079A">
      <w:numFmt w:val="decimal"/>
      <w:lvlText w:val=""/>
      <w:lvlJc w:val="left"/>
      <w:pPr>
        <w:ind w:left="0" w:firstLine="0"/>
      </w:pPr>
    </w:lvl>
    <w:lvl w:ilvl="7" w:tplc="EB9C4E38">
      <w:numFmt w:val="decimal"/>
      <w:lvlText w:val=""/>
      <w:lvlJc w:val="left"/>
      <w:pPr>
        <w:ind w:left="0" w:firstLine="0"/>
      </w:pPr>
    </w:lvl>
    <w:lvl w:ilvl="8" w:tplc="4C688892">
      <w:numFmt w:val="decimal"/>
      <w:lvlText w:val=""/>
      <w:lvlJc w:val="left"/>
      <w:pPr>
        <w:ind w:left="0" w:firstLine="0"/>
      </w:pPr>
    </w:lvl>
  </w:abstractNum>
  <w:abstractNum w:abstractNumId="20" w15:restartNumberingAfterBreak="0">
    <w:nsid w:val="475E34E8"/>
    <w:multiLevelType w:val="hybridMultilevel"/>
    <w:tmpl w:val="89B2091E"/>
    <w:lvl w:ilvl="0" w:tplc="79B81E52">
      <w:numFmt w:val="bullet"/>
      <w:lvlText w:val="•"/>
      <w:lvlJc w:val="left"/>
      <w:pPr>
        <w:ind w:left="720" w:hanging="360"/>
      </w:pPr>
      <w:rPr>
        <w:rFonts w:ascii="Verdana" w:eastAsia="Garamond"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A705EFD"/>
    <w:multiLevelType w:val="hybridMultilevel"/>
    <w:tmpl w:val="AA6C611E"/>
    <w:lvl w:ilvl="0" w:tplc="0807000F">
      <w:start w:val="1"/>
      <w:numFmt w:val="decimal"/>
      <w:lvlText w:val="%1."/>
      <w:lvlJc w:val="left"/>
      <w:pPr>
        <w:ind w:left="1495"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D1613A7"/>
    <w:multiLevelType w:val="hybridMultilevel"/>
    <w:tmpl w:val="4394D8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E067677"/>
    <w:multiLevelType w:val="hybridMultilevel"/>
    <w:tmpl w:val="31DAD3B2"/>
    <w:lvl w:ilvl="0" w:tplc="0B24E016">
      <w:numFmt w:val="bullet"/>
      <w:lvlText w:val=""/>
      <w:lvlJc w:val="left"/>
      <w:pPr>
        <w:ind w:left="730" w:hanging="370"/>
      </w:pPr>
      <w:rPr>
        <w:rFonts w:ascii="Verdana" w:eastAsia="Times New Roman"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974706A"/>
    <w:multiLevelType w:val="hybridMultilevel"/>
    <w:tmpl w:val="C63EE5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BF75C78"/>
    <w:multiLevelType w:val="hybridMultilevel"/>
    <w:tmpl w:val="837A4972"/>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D3046CC"/>
    <w:multiLevelType w:val="hybridMultilevel"/>
    <w:tmpl w:val="9118CED0"/>
    <w:lvl w:ilvl="0" w:tplc="7256B5EC">
      <w:start w:val="1"/>
      <w:numFmt w:val="bullet"/>
      <w:lvlText w:val=""/>
      <w:lvlJc w:val="left"/>
      <w:pPr>
        <w:tabs>
          <w:tab w:val="num" w:pos="720"/>
        </w:tabs>
        <w:ind w:left="720" w:hanging="360"/>
      </w:pPr>
      <w:rPr>
        <w:rFonts w:ascii="Symbol" w:hAnsi="Symbol" w:hint="default"/>
        <w:sz w:val="20"/>
      </w:rPr>
    </w:lvl>
    <w:lvl w:ilvl="1" w:tplc="BF12ABDC" w:tentative="1">
      <w:start w:val="1"/>
      <w:numFmt w:val="bullet"/>
      <w:lvlText w:val="o"/>
      <w:lvlJc w:val="left"/>
      <w:pPr>
        <w:tabs>
          <w:tab w:val="num" w:pos="1440"/>
        </w:tabs>
        <w:ind w:left="1440" w:hanging="360"/>
      </w:pPr>
      <w:rPr>
        <w:rFonts w:ascii="Courier New" w:hAnsi="Courier New" w:hint="default"/>
        <w:sz w:val="20"/>
      </w:rPr>
    </w:lvl>
    <w:lvl w:ilvl="2" w:tplc="C8D656F8" w:tentative="1">
      <w:start w:val="1"/>
      <w:numFmt w:val="bullet"/>
      <w:lvlText w:val=""/>
      <w:lvlJc w:val="left"/>
      <w:pPr>
        <w:tabs>
          <w:tab w:val="num" w:pos="2160"/>
        </w:tabs>
        <w:ind w:left="2160" w:hanging="360"/>
      </w:pPr>
      <w:rPr>
        <w:rFonts w:ascii="Wingdings" w:hAnsi="Wingdings" w:hint="default"/>
        <w:sz w:val="20"/>
      </w:rPr>
    </w:lvl>
    <w:lvl w:ilvl="3" w:tplc="D55EEF1A" w:tentative="1">
      <w:start w:val="1"/>
      <w:numFmt w:val="bullet"/>
      <w:lvlText w:val=""/>
      <w:lvlJc w:val="left"/>
      <w:pPr>
        <w:tabs>
          <w:tab w:val="num" w:pos="2880"/>
        </w:tabs>
        <w:ind w:left="2880" w:hanging="360"/>
      </w:pPr>
      <w:rPr>
        <w:rFonts w:ascii="Wingdings" w:hAnsi="Wingdings" w:hint="default"/>
        <w:sz w:val="20"/>
      </w:rPr>
    </w:lvl>
    <w:lvl w:ilvl="4" w:tplc="807EFAD8" w:tentative="1">
      <w:start w:val="1"/>
      <w:numFmt w:val="bullet"/>
      <w:lvlText w:val=""/>
      <w:lvlJc w:val="left"/>
      <w:pPr>
        <w:tabs>
          <w:tab w:val="num" w:pos="3600"/>
        </w:tabs>
        <w:ind w:left="3600" w:hanging="360"/>
      </w:pPr>
      <w:rPr>
        <w:rFonts w:ascii="Wingdings" w:hAnsi="Wingdings" w:hint="default"/>
        <w:sz w:val="20"/>
      </w:rPr>
    </w:lvl>
    <w:lvl w:ilvl="5" w:tplc="DEE0BA06" w:tentative="1">
      <w:start w:val="1"/>
      <w:numFmt w:val="bullet"/>
      <w:lvlText w:val=""/>
      <w:lvlJc w:val="left"/>
      <w:pPr>
        <w:tabs>
          <w:tab w:val="num" w:pos="4320"/>
        </w:tabs>
        <w:ind w:left="4320" w:hanging="360"/>
      </w:pPr>
      <w:rPr>
        <w:rFonts w:ascii="Wingdings" w:hAnsi="Wingdings" w:hint="default"/>
        <w:sz w:val="20"/>
      </w:rPr>
    </w:lvl>
    <w:lvl w:ilvl="6" w:tplc="F470015E" w:tentative="1">
      <w:start w:val="1"/>
      <w:numFmt w:val="bullet"/>
      <w:lvlText w:val=""/>
      <w:lvlJc w:val="left"/>
      <w:pPr>
        <w:tabs>
          <w:tab w:val="num" w:pos="5040"/>
        </w:tabs>
        <w:ind w:left="5040" w:hanging="360"/>
      </w:pPr>
      <w:rPr>
        <w:rFonts w:ascii="Wingdings" w:hAnsi="Wingdings" w:hint="default"/>
        <w:sz w:val="20"/>
      </w:rPr>
    </w:lvl>
    <w:lvl w:ilvl="7" w:tplc="ACE0A3F2" w:tentative="1">
      <w:start w:val="1"/>
      <w:numFmt w:val="bullet"/>
      <w:lvlText w:val=""/>
      <w:lvlJc w:val="left"/>
      <w:pPr>
        <w:tabs>
          <w:tab w:val="num" w:pos="5760"/>
        </w:tabs>
        <w:ind w:left="5760" w:hanging="360"/>
      </w:pPr>
      <w:rPr>
        <w:rFonts w:ascii="Wingdings" w:hAnsi="Wingdings" w:hint="default"/>
        <w:sz w:val="20"/>
      </w:rPr>
    </w:lvl>
    <w:lvl w:ilvl="8" w:tplc="03F05D6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22F26"/>
    <w:multiLevelType w:val="hybridMultilevel"/>
    <w:tmpl w:val="124422C4"/>
    <w:lvl w:ilvl="0" w:tplc="F04E8EC0">
      <w:start w:val="1"/>
      <w:numFmt w:val="decimal"/>
      <w:lvlText w:val="%1."/>
      <w:lvlJc w:val="left"/>
      <w:pPr>
        <w:tabs>
          <w:tab w:val="left" w:pos="360"/>
        </w:tabs>
        <w:ind w:left="0" w:firstLine="0"/>
      </w:pPr>
      <w:rPr>
        <w:rFonts w:ascii="Garamond" w:eastAsia="Garamond" w:hAnsi="Garamond"/>
        <w:color w:val="000000"/>
        <w:spacing w:val="-4"/>
        <w:w w:val="100"/>
        <w:sz w:val="27"/>
        <w:vertAlign w:val="baseline"/>
        <w:lang w:val="de-DE"/>
      </w:rPr>
    </w:lvl>
    <w:lvl w:ilvl="1" w:tplc="D76CD454">
      <w:numFmt w:val="decimal"/>
      <w:lvlText w:val=""/>
      <w:lvlJc w:val="left"/>
      <w:pPr>
        <w:ind w:left="0" w:firstLine="0"/>
      </w:pPr>
    </w:lvl>
    <w:lvl w:ilvl="2" w:tplc="2F5E8056">
      <w:numFmt w:val="decimal"/>
      <w:lvlText w:val=""/>
      <w:lvlJc w:val="left"/>
      <w:pPr>
        <w:ind w:left="0" w:firstLine="0"/>
      </w:pPr>
    </w:lvl>
    <w:lvl w:ilvl="3" w:tplc="E5DA5960">
      <w:numFmt w:val="decimal"/>
      <w:lvlText w:val=""/>
      <w:lvlJc w:val="left"/>
      <w:pPr>
        <w:ind w:left="0" w:firstLine="0"/>
      </w:pPr>
    </w:lvl>
    <w:lvl w:ilvl="4" w:tplc="41BAFF42">
      <w:numFmt w:val="decimal"/>
      <w:lvlText w:val=""/>
      <w:lvlJc w:val="left"/>
      <w:pPr>
        <w:ind w:left="0" w:firstLine="0"/>
      </w:pPr>
    </w:lvl>
    <w:lvl w:ilvl="5" w:tplc="410A92F6">
      <w:numFmt w:val="decimal"/>
      <w:lvlText w:val=""/>
      <w:lvlJc w:val="left"/>
      <w:pPr>
        <w:ind w:left="0" w:firstLine="0"/>
      </w:pPr>
    </w:lvl>
    <w:lvl w:ilvl="6" w:tplc="4DE835CC">
      <w:numFmt w:val="decimal"/>
      <w:lvlText w:val=""/>
      <w:lvlJc w:val="left"/>
      <w:pPr>
        <w:ind w:left="0" w:firstLine="0"/>
      </w:pPr>
    </w:lvl>
    <w:lvl w:ilvl="7" w:tplc="21FAEC9E">
      <w:numFmt w:val="decimal"/>
      <w:lvlText w:val=""/>
      <w:lvlJc w:val="left"/>
      <w:pPr>
        <w:ind w:left="0" w:firstLine="0"/>
      </w:pPr>
    </w:lvl>
    <w:lvl w:ilvl="8" w:tplc="2C10DB54">
      <w:numFmt w:val="decimal"/>
      <w:lvlText w:val=""/>
      <w:lvlJc w:val="left"/>
      <w:pPr>
        <w:ind w:left="0" w:firstLine="0"/>
      </w:pPr>
    </w:lvl>
  </w:abstractNum>
  <w:abstractNum w:abstractNumId="28" w15:restartNumberingAfterBreak="0">
    <w:nsid w:val="64F96470"/>
    <w:multiLevelType w:val="hybridMultilevel"/>
    <w:tmpl w:val="C6041C0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4646B02"/>
    <w:multiLevelType w:val="hybridMultilevel"/>
    <w:tmpl w:val="61AC7C2C"/>
    <w:lvl w:ilvl="0" w:tplc="39E2F728">
      <w:start w:val="3"/>
      <w:numFmt w:val="bullet"/>
      <w:lvlText w:val="-"/>
      <w:lvlJc w:val="left"/>
      <w:pPr>
        <w:ind w:left="720" w:hanging="360"/>
      </w:pPr>
      <w:rPr>
        <w:rFonts w:ascii="Verdana" w:eastAsia="Tahoma"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B6C2A1F"/>
    <w:multiLevelType w:val="hybridMultilevel"/>
    <w:tmpl w:val="EDCC697E"/>
    <w:lvl w:ilvl="0" w:tplc="FA8421D0">
      <w:start w:val="1"/>
      <w:numFmt w:val="decimal"/>
      <w:lvlText w:val="%1."/>
      <w:lvlJc w:val="left"/>
      <w:pPr>
        <w:ind w:left="72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D446E1A"/>
    <w:multiLevelType w:val="hybridMultilevel"/>
    <w:tmpl w:val="7558270A"/>
    <w:lvl w:ilvl="0" w:tplc="7FB6F124">
      <w:numFmt w:val="bullet"/>
      <w:lvlText w:val="·"/>
      <w:lvlJc w:val="left"/>
      <w:pPr>
        <w:tabs>
          <w:tab w:val="left" w:pos="360"/>
        </w:tabs>
        <w:ind w:left="0" w:firstLine="0"/>
      </w:pPr>
      <w:rPr>
        <w:rFonts w:ascii="Symbol" w:eastAsia="Symbol" w:hAnsi="Symbol"/>
        <w:color w:val="000000"/>
        <w:spacing w:val="-3"/>
        <w:w w:val="100"/>
        <w:sz w:val="27"/>
        <w:vertAlign w:val="baseline"/>
        <w:lang w:val="de-DE"/>
      </w:rPr>
    </w:lvl>
    <w:lvl w:ilvl="1" w:tplc="AAF2A634">
      <w:numFmt w:val="decimal"/>
      <w:lvlText w:val=""/>
      <w:lvlJc w:val="left"/>
      <w:pPr>
        <w:ind w:left="0" w:firstLine="0"/>
      </w:pPr>
    </w:lvl>
    <w:lvl w:ilvl="2" w:tplc="CCCE81D0">
      <w:numFmt w:val="decimal"/>
      <w:lvlText w:val=""/>
      <w:lvlJc w:val="left"/>
      <w:pPr>
        <w:ind w:left="0" w:firstLine="0"/>
      </w:pPr>
    </w:lvl>
    <w:lvl w:ilvl="3" w:tplc="8A9AC458">
      <w:numFmt w:val="decimal"/>
      <w:lvlText w:val=""/>
      <w:lvlJc w:val="left"/>
      <w:pPr>
        <w:ind w:left="0" w:firstLine="0"/>
      </w:pPr>
    </w:lvl>
    <w:lvl w:ilvl="4" w:tplc="FFDE9A50">
      <w:numFmt w:val="decimal"/>
      <w:lvlText w:val=""/>
      <w:lvlJc w:val="left"/>
      <w:pPr>
        <w:ind w:left="0" w:firstLine="0"/>
      </w:pPr>
    </w:lvl>
    <w:lvl w:ilvl="5" w:tplc="8280113A">
      <w:numFmt w:val="decimal"/>
      <w:lvlText w:val=""/>
      <w:lvlJc w:val="left"/>
      <w:pPr>
        <w:ind w:left="0" w:firstLine="0"/>
      </w:pPr>
    </w:lvl>
    <w:lvl w:ilvl="6" w:tplc="2C96DD54">
      <w:numFmt w:val="decimal"/>
      <w:lvlText w:val=""/>
      <w:lvlJc w:val="left"/>
      <w:pPr>
        <w:ind w:left="0" w:firstLine="0"/>
      </w:pPr>
    </w:lvl>
    <w:lvl w:ilvl="7" w:tplc="77E62396">
      <w:numFmt w:val="decimal"/>
      <w:lvlText w:val=""/>
      <w:lvlJc w:val="left"/>
      <w:pPr>
        <w:ind w:left="0" w:firstLine="0"/>
      </w:pPr>
    </w:lvl>
    <w:lvl w:ilvl="8" w:tplc="8F3456E2">
      <w:numFmt w:val="decimal"/>
      <w:lvlText w:val=""/>
      <w:lvlJc w:val="left"/>
      <w:pPr>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27"/>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14"/>
    <w:lvlOverride w:ilvl="0">
      <w:startOverride w:val="4"/>
    </w:lvlOverride>
    <w:lvlOverride w:ilvl="1"/>
    <w:lvlOverride w:ilvl="2"/>
    <w:lvlOverride w:ilvl="3"/>
    <w:lvlOverride w:ilvl="4"/>
    <w:lvlOverride w:ilvl="5"/>
    <w:lvlOverride w:ilvl="6"/>
    <w:lvlOverride w:ilvl="7"/>
    <w:lvlOverride w:ilvl="8"/>
  </w:num>
  <w:num w:numId="15">
    <w:abstractNumId w:val="16"/>
  </w:num>
  <w:num w:numId="16">
    <w:abstractNumId w:val="11"/>
  </w:num>
  <w:num w:numId="17">
    <w:abstractNumId w:val="22"/>
  </w:num>
  <w:num w:numId="18">
    <w:abstractNumId w:val="25"/>
  </w:num>
  <w:num w:numId="19">
    <w:abstractNumId w:val="13"/>
  </w:num>
  <w:num w:numId="20">
    <w:abstractNumId w:val="30"/>
  </w:num>
  <w:num w:numId="21">
    <w:abstractNumId w:val="12"/>
  </w:num>
  <w:num w:numId="22">
    <w:abstractNumId w:val="15"/>
  </w:num>
  <w:num w:numId="23">
    <w:abstractNumId w:val="29"/>
  </w:num>
  <w:num w:numId="24">
    <w:abstractNumId w:val="26"/>
  </w:num>
  <w:num w:numId="25">
    <w:abstractNumId w:val="24"/>
  </w:num>
  <w:num w:numId="26">
    <w:abstractNumId w:val="23"/>
  </w:num>
  <w:num w:numId="27">
    <w:abstractNumId w:val="18"/>
  </w:num>
  <w:num w:numId="28">
    <w:abstractNumId w:val="28"/>
  </w:num>
  <w:num w:numId="29">
    <w:abstractNumId w:val="20"/>
  </w:num>
  <w:num w:numId="30">
    <w:abstractNumId w:val="10"/>
  </w:num>
  <w:num w:numId="31">
    <w:abstractNumId w:val="17"/>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70"/>
  <w:drawingGridVerticalSpacing w:val="163"/>
  <w:displayHorizontalDrawingGridEvery w:val="0"/>
  <w:displayVerticalDrawingGridEvery w:val="2"/>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9C5"/>
    <w:rsid w:val="000548B5"/>
    <w:rsid w:val="00073327"/>
    <w:rsid w:val="0007551C"/>
    <w:rsid w:val="0007682D"/>
    <w:rsid w:val="000A2CD7"/>
    <w:rsid w:val="000F6BD8"/>
    <w:rsid w:val="00106868"/>
    <w:rsid w:val="001401D0"/>
    <w:rsid w:val="00160D61"/>
    <w:rsid w:val="001870DF"/>
    <w:rsid w:val="001B1B0B"/>
    <w:rsid w:val="001D468F"/>
    <w:rsid w:val="001D46D8"/>
    <w:rsid w:val="001E0A8B"/>
    <w:rsid w:val="001E5E4F"/>
    <w:rsid w:val="001F15CD"/>
    <w:rsid w:val="001F35F3"/>
    <w:rsid w:val="00201F16"/>
    <w:rsid w:val="00202C99"/>
    <w:rsid w:val="002071E0"/>
    <w:rsid w:val="00220E69"/>
    <w:rsid w:val="00221004"/>
    <w:rsid w:val="002443CA"/>
    <w:rsid w:val="002A09C5"/>
    <w:rsid w:val="002F6582"/>
    <w:rsid w:val="00302DBF"/>
    <w:rsid w:val="003973B4"/>
    <w:rsid w:val="003B5BF4"/>
    <w:rsid w:val="003D596B"/>
    <w:rsid w:val="003F771C"/>
    <w:rsid w:val="004409EB"/>
    <w:rsid w:val="004778E1"/>
    <w:rsid w:val="004B6953"/>
    <w:rsid w:val="004C7293"/>
    <w:rsid w:val="005421F8"/>
    <w:rsid w:val="00544E01"/>
    <w:rsid w:val="005B135B"/>
    <w:rsid w:val="005F2C03"/>
    <w:rsid w:val="0061012F"/>
    <w:rsid w:val="00624D8F"/>
    <w:rsid w:val="00640FB6"/>
    <w:rsid w:val="0066252E"/>
    <w:rsid w:val="00684740"/>
    <w:rsid w:val="0069316A"/>
    <w:rsid w:val="00696EC2"/>
    <w:rsid w:val="006C20D2"/>
    <w:rsid w:val="006D4806"/>
    <w:rsid w:val="00756BED"/>
    <w:rsid w:val="007637D1"/>
    <w:rsid w:val="007C76C9"/>
    <w:rsid w:val="007D3872"/>
    <w:rsid w:val="007F06CB"/>
    <w:rsid w:val="00892D9C"/>
    <w:rsid w:val="008D1FE6"/>
    <w:rsid w:val="008E1C67"/>
    <w:rsid w:val="008E5041"/>
    <w:rsid w:val="0090058F"/>
    <w:rsid w:val="009237E2"/>
    <w:rsid w:val="00923AF6"/>
    <w:rsid w:val="00964D76"/>
    <w:rsid w:val="00977A09"/>
    <w:rsid w:val="009A051D"/>
    <w:rsid w:val="009A40F5"/>
    <w:rsid w:val="009F35E6"/>
    <w:rsid w:val="00A667CC"/>
    <w:rsid w:val="00A7619E"/>
    <w:rsid w:val="00A871AE"/>
    <w:rsid w:val="00AB313F"/>
    <w:rsid w:val="00AC1D52"/>
    <w:rsid w:val="00AF7E9F"/>
    <w:rsid w:val="00B07F33"/>
    <w:rsid w:val="00B87A75"/>
    <w:rsid w:val="00B91414"/>
    <w:rsid w:val="00BB2459"/>
    <w:rsid w:val="00BB2FAC"/>
    <w:rsid w:val="00BC1441"/>
    <w:rsid w:val="00BD655B"/>
    <w:rsid w:val="00C03128"/>
    <w:rsid w:val="00C03921"/>
    <w:rsid w:val="00C06C90"/>
    <w:rsid w:val="00C36D5E"/>
    <w:rsid w:val="00C8668A"/>
    <w:rsid w:val="00CA6CDF"/>
    <w:rsid w:val="00CB5711"/>
    <w:rsid w:val="00CC2737"/>
    <w:rsid w:val="00D1670E"/>
    <w:rsid w:val="00D50618"/>
    <w:rsid w:val="00D53F08"/>
    <w:rsid w:val="00DA2DDF"/>
    <w:rsid w:val="00DA36D2"/>
    <w:rsid w:val="00DA3DE9"/>
    <w:rsid w:val="00DD7F15"/>
    <w:rsid w:val="00E23223"/>
    <w:rsid w:val="00E2404E"/>
    <w:rsid w:val="00E24D44"/>
    <w:rsid w:val="00E91D31"/>
    <w:rsid w:val="00EB5C77"/>
    <w:rsid w:val="00EC618C"/>
    <w:rsid w:val="00EF278C"/>
    <w:rsid w:val="00F5080E"/>
    <w:rsid w:val="00FC0C6E"/>
    <w:rsid w:val="00FD4728"/>
    <w:rsid w:val="00FF1EF7"/>
    <w:rsid w:val="0688C9D1"/>
    <w:rsid w:val="0CF8DDB5"/>
    <w:rsid w:val="16C79257"/>
    <w:rsid w:val="1872A5D7"/>
    <w:rsid w:val="188A0809"/>
    <w:rsid w:val="196781E8"/>
    <w:rsid w:val="27907E5B"/>
    <w:rsid w:val="29CFFC6F"/>
    <w:rsid w:val="2ADBF79E"/>
    <w:rsid w:val="2ECBAB61"/>
    <w:rsid w:val="30A280B1"/>
    <w:rsid w:val="35F68E8E"/>
    <w:rsid w:val="381E2508"/>
    <w:rsid w:val="43303E22"/>
    <w:rsid w:val="45A0C79F"/>
    <w:rsid w:val="4B4BD63D"/>
    <w:rsid w:val="50AA5FF0"/>
    <w:rsid w:val="5154B434"/>
    <w:rsid w:val="5803C7A2"/>
    <w:rsid w:val="59656CC9"/>
    <w:rsid w:val="5B51C9A3"/>
    <w:rsid w:val="60C58BF2"/>
    <w:rsid w:val="6B4C725B"/>
    <w:rsid w:val="6EC81842"/>
    <w:rsid w:val="701571B9"/>
    <w:rsid w:val="70DA0B3C"/>
    <w:rsid w:val="7352F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E229856"/>
  <w15:docId w15:val="{84E19A2E-C727-49C2-9415-4BE10B5A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5711"/>
    <w:rPr>
      <w:rFonts w:eastAsia="PMingLiU"/>
      <w:sz w:val="22"/>
      <w:szCs w:val="22"/>
    </w:rPr>
  </w:style>
  <w:style w:type="paragraph" w:styleId="berschrift1">
    <w:name w:val="heading 1"/>
    <w:basedOn w:val="Standard"/>
    <w:next w:val="Standard"/>
    <w:qFormat/>
    <w:rsid w:val="008D1FE6"/>
    <w:pPr>
      <w:keepNext/>
      <w:spacing w:before="480" w:after="240" w:line="300" w:lineRule="exact"/>
      <w:outlineLvl w:val="0"/>
    </w:pPr>
    <w:rPr>
      <w:rFonts w:cs="Arial"/>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1">
    <w:name w:val="Default Paragraph Font1"/>
  </w:style>
  <w:style w:type="character" w:styleId="Hyperlink">
    <w:name w:val="Hyperlink"/>
    <w:basedOn w:val="DefaultParagraphFont1"/>
    <w:rPr>
      <w:color w:val="0000FF"/>
      <w:u w:val="single"/>
    </w:rPr>
  </w:style>
  <w:style w:type="paragraph" w:customStyle="1" w:styleId="Index">
    <w:name w:val="Index"/>
    <w:basedOn w:val="Standard"/>
    <w:pPr>
      <w:suppressLineNumbers/>
    </w:pPr>
  </w:style>
  <w:style w:type="paragraph" w:styleId="Kopfzeile">
    <w:name w:val="header"/>
    <w:basedOn w:val="Standard"/>
    <w:pPr>
      <w:suppressLineNumbers/>
      <w:tabs>
        <w:tab w:val="center" w:pos="4536"/>
        <w:tab w:val="right" w:pos="9072"/>
      </w:tabs>
    </w:pPr>
    <w:rPr>
      <w:rFonts w:ascii="Cambria" w:hAnsi="Cambria" w:cs="Cambria"/>
    </w:rPr>
  </w:style>
  <w:style w:type="paragraph" w:styleId="Fuzeile">
    <w:name w:val="footer"/>
    <w:basedOn w:val="Standard"/>
    <w:link w:val="FuzeileZchn"/>
    <w:uiPriority w:val="99"/>
    <w:pPr>
      <w:suppressLineNumbers/>
      <w:tabs>
        <w:tab w:val="center" w:pos="4536"/>
        <w:tab w:val="right" w:pos="9072"/>
      </w:tabs>
    </w:pPr>
  </w:style>
  <w:style w:type="character" w:styleId="Seitenzahl">
    <w:name w:val="page number"/>
    <w:basedOn w:val="Absatz-Standardschriftart"/>
    <w:rsid w:val="008E5041"/>
  </w:style>
  <w:style w:type="character" w:customStyle="1" w:styleId="FuzeileZchn">
    <w:name w:val="Fußzeile Zchn"/>
    <w:basedOn w:val="Absatz-Standardschriftart"/>
    <w:link w:val="Fuzeile"/>
    <w:uiPriority w:val="99"/>
    <w:rsid w:val="005B135B"/>
    <w:rPr>
      <w:rFonts w:eastAsia="PMingLiU"/>
      <w:sz w:val="22"/>
      <w:szCs w:val="22"/>
    </w:rPr>
  </w:style>
  <w:style w:type="paragraph" w:customStyle="1" w:styleId="TitelJEMK16">
    <w:name w:val="Titel JEMK 16"/>
    <w:basedOn w:val="Titel"/>
    <w:link w:val="TitelJEMK16Zchn"/>
    <w:qFormat/>
    <w:rsid w:val="001870DF"/>
    <w:rPr>
      <w:rFonts w:eastAsia="Tahoma"/>
    </w:rPr>
  </w:style>
  <w:style w:type="paragraph" w:customStyle="1" w:styleId="FliesstextJEMK11">
    <w:name w:val="Fliesstext JEMK 11"/>
    <w:basedOn w:val="Standard"/>
    <w:link w:val="FliesstextJEMK11Zchn"/>
    <w:qFormat/>
    <w:rsid w:val="005B135B"/>
    <w:pPr>
      <w:spacing w:before="24" w:line="324" w:lineRule="exact"/>
      <w:jc w:val="both"/>
      <w:textAlignment w:val="baseline"/>
    </w:pPr>
    <w:rPr>
      <w:rFonts w:ascii="Verdana" w:eastAsia="Garamond" w:hAnsi="Verdana"/>
      <w:color w:val="000000"/>
      <w:spacing w:val="-4"/>
      <w:lang w:val="de-DE"/>
    </w:rPr>
  </w:style>
  <w:style w:type="character" w:customStyle="1" w:styleId="TitelJEMK16Zchn">
    <w:name w:val="Titel JEMK 16 Zchn"/>
    <w:basedOn w:val="Absatz-Standardschriftart"/>
    <w:link w:val="TitelJEMK16"/>
    <w:rsid w:val="001870DF"/>
    <w:rPr>
      <w:rFonts w:ascii="Verdana" w:eastAsia="Tahoma" w:hAnsi="Verdana" w:cstheme="majorBidi"/>
      <w:b/>
      <w:spacing w:val="-10"/>
      <w:kern w:val="28"/>
      <w:sz w:val="32"/>
      <w:szCs w:val="56"/>
    </w:rPr>
  </w:style>
  <w:style w:type="character" w:styleId="Fett">
    <w:name w:val="Strong"/>
    <w:basedOn w:val="Absatz-Standardschriftart"/>
    <w:uiPriority w:val="22"/>
    <w:qFormat/>
    <w:rsid w:val="005B135B"/>
    <w:rPr>
      <w:b/>
      <w:bCs/>
    </w:rPr>
  </w:style>
  <w:style w:type="character" w:customStyle="1" w:styleId="FliesstextJEMK11Zchn">
    <w:name w:val="Fliesstext JEMK 11 Zchn"/>
    <w:basedOn w:val="Absatz-Standardschriftart"/>
    <w:link w:val="FliesstextJEMK11"/>
    <w:rsid w:val="005B135B"/>
    <w:rPr>
      <w:rFonts w:ascii="Verdana" w:eastAsia="Garamond" w:hAnsi="Verdana"/>
      <w:color w:val="000000"/>
      <w:spacing w:val="-4"/>
      <w:sz w:val="22"/>
      <w:szCs w:val="22"/>
      <w:lang w:val="de-DE"/>
    </w:rPr>
  </w:style>
  <w:style w:type="paragraph" w:customStyle="1" w:styleId="UTJEMK14">
    <w:name w:val="UT JEMK 14"/>
    <w:basedOn w:val="Standard"/>
    <w:qFormat/>
    <w:rsid w:val="00E24D44"/>
    <w:pPr>
      <w:spacing w:before="120" w:after="120" w:line="324" w:lineRule="exact"/>
      <w:textAlignment w:val="baseline"/>
    </w:pPr>
    <w:rPr>
      <w:rFonts w:ascii="Verdana" w:eastAsia="Garamond" w:hAnsi="Verdana"/>
      <w:color w:val="000000"/>
      <w:spacing w:val="7"/>
      <w:sz w:val="28"/>
      <w:szCs w:val="28"/>
      <w:lang w:val="de-DE"/>
    </w:rPr>
  </w:style>
  <w:style w:type="paragraph" w:styleId="Titel">
    <w:name w:val="Title"/>
    <w:basedOn w:val="Standard"/>
    <w:next w:val="Standard"/>
    <w:link w:val="TitelZchn"/>
    <w:qFormat/>
    <w:rsid w:val="001870DF"/>
    <w:pPr>
      <w:contextualSpacing/>
    </w:pPr>
    <w:rPr>
      <w:rFonts w:ascii="Verdana" w:eastAsiaTheme="majorEastAsia" w:hAnsi="Verdana" w:cstheme="majorBidi"/>
      <w:b/>
      <w:spacing w:val="-10"/>
      <w:kern w:val="28"/>
      <w:sz w:val="32"/>
      <w:szCs w:val="56"/>
    </w:rPr>
  </w:style>
  <w:style w:type="character" w:customStyle="1" w:styleId="TitelZchn">
    <w:name w:val="Titel Zchn"/>
    <w:basedOn w:val="Absatz-Standardschriftart"/>
    <w:link w:val="Titel"/>
    <w:rsid w:val="001870DF"/>
    <w:rPr>
      <w:rFonts w:ascii="Verdana" w:eastAsiaTheme="majorEastAsia" w:hAnsi="Verdana" w:cstheme="majorBidi"/>
      <w:b/>
      <w:spacing w:val="-10"/>
      <w:kern w:val="28"/>
      <w:sz w:val="32"/>
      <w:szCs w:val="56"/>
    </w:rPr>
  </w:style>
  <w:style w:type="paragraph" w:styleId="Listenabsatz">
    <w:name w:val="List Paragraph"/>
    <w:basedOn w:val="Standard"/>
    <w:uiPriority w:val="34"/>
    <w:qFormat/>
    <w:rsid w:val="001870DF"/>
    <w:pPr>
      <w:ind w:left="720"/>
      <w:contextualSpacing/>
    </w:pPr>
  </w:style>
  <w:style w:type="paragraph" w:styleId="Sprechblasentext">
    <w:name w:val="Balloon Text"/>
    <w:basedOn w:val="Standard"/>
    <w:link w:val="SprechblasentextZchn"/>
    <w:semiHidden/>
    <w:unhideWhenUsed/>
    <w:rsid w:val="005421F8"/>
    <w:rPr>
      <w:rFonts w:ascii="Segoe UI" w:hAnsi="Segoe UI" w:cs="Segoe UI"/>
      <w:sz w:val="18"/>
      <w:szCs w:val="18"/>
    </w:rPr>
  </w:style>
  <w:style w:type="character" w:customStyle="1" w:styleId="SprechblasentextZchn">
    <w:name w:val="Sprechblasentext Zchn"/>
    <w:basedOn w:val="Absatz-Standardschriftart"/>
    <w:link w:val="Sprechblasentext"/>
    <w:semiHidden/>
    <w:rsid w:val="005421F8"/>
    <w:rPr>
      <w:rFonts w:ascii="Segoe UI" w:eastAsia="PMingLiU" w:hAnsi="Segoe UI" w:cs="Segoe UI"/>
      <w:sz w:val="18"/>
      <w:szCs w:val="18"/>
    </w:rPr>
  </w:style>
  <w:style w:type="table" w:styleId="Tabellenraster">
    <w:name w:val="Table Grid"/>
    <w:basedOn w:val="NormaleTabelle"/>
    <w:rsid w:val="00EF2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CC2737"/>
    <w:rPr>
      <w:sz w:val="16"/>
      <w:szCs w:val="16"/>
    </w:rPr>
  </w:style>
  <w:style w:type="paragraph" w:styleId="Kommentartext">
    <w:name w:val="annotation text"/>
    <w:basedOn w:val="Standard"/>
    <w:link w:val="KommentartextZchn"/>
    <w:semiHidden/>
    <w:unhideWhenUsed/>
    <w:rsid w:val="00CC2737"/>
    <w:rPr>
      <w:sz w:val="20"/>
      <w:szCs w:val="20"/>
    </w:rPr>
  </w:style>
  <w:style w:type="character" w:customStyle="1" w:styleId="KommentartextZchn">
    <w:name w:val="Kommentartext Zchn"/>
    <w:basedOn w:val="Absatz-Standardschriftart"/>
    <w:link w:val="Kommentartext"/>
    <w:semiHidden/>
    <w:rsid w:val="00CC2737"/>
    <w:rPr>
      <w:rFonts w:eastAsia="PMingLiU"/>
    </w:rPr>
  </w:style>
  <w:style w:type="paragraph" w:styleId="Kommentarthema">
    <w:name w:val="annotation subject"/>
    <w:basedOn w:val="Kommentartext"/>
    <w:next w:val="Kommentartext"/>
    <w:link w:val="KommentarthemaZchn"/>
    <w:semiHidden/>
    <w:unhideWhenUsed/>
    <w:rsid w:val="00CC2737"/>
    <w:rPr>
      <w:b/>
      <w:bCs/>
    </w:rPr>
  </w:style>
  <w:style w:type="character" w:customStyle="1" w:styleId="KommentarthemaZchn">
    <w:name w:val="Kommentarthema Zchn"/>
    <w:basedOn w:val="KommentartextZchn"/>
    <w:link w:val="Kommentarthema"/>
    <w:semiHidden/>
    <w:rsid w:val="00CC2737"/>
    <w:rPr>
      <w:rFonts w:eastAsia="PMingLiU"/>
      <w:b/>
      <w:bCs/>
    </w:rPr>
  </w:style>
  <w:style w:type="paragraph" w:styleId="berarbeitung">
    <w:name w:val="Revision"/>
    <w:hidden/>
    <w:uiPriority w:val="99"/>
    <w:semiHidden/>
    <w:rsid w:val="00DA3DE9"/>
    <w:rPr>
      <w:rFonts w:eastAsia="PMingLiU"/>
      <w:sz w:val="22"/>
      <w:szCs w:val="22"/>
    </w:rPr>
  </w:style>
  <w:style w:type="character" w:customStyle="1" w:styleId="has-inline-color">
    <w:name w:val="has-inline-color"/>
    <w:basedOn w:val="Absatz-Standardschriftart"/>
    <w:rsid w:val="00AB3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84171">
      <w:bodyDiv w:val="1"/>
      <w:marLeft w:val="0"/>
      <w:marRight w:val="0"/>
      <w:marTop w:val="0"/>
      <w:marBottom w:val="0"/>
      <w:divBdr>
        <w:top w:val="none" w:sz="0" w:space="0" w:color="auto"/>
        <w:left w:val="none" w:sz="0" w:space="0" w:color="auto"/>
        <w:bottom w:val="none" w:sz="0" w:space="0" w:color="auto"/>
        <w:right w:val="none" w:sz="0" w:space="0" w:color="auto"/>
      </w:divBdr>
    </w:div>
    <w:div w:id="1613240297">
      <w:bodyDiv w:val="1"/>
      <w:marLeft w:val="0"/>
      <w:marRight w:val="0"/>
      <w:marTop w:val="0"/>
      <w:marBottom w:val="0"/>
      <w:divBdr>
        <w:top w:val="none" w:sz="0" w:space="0" w:color="auto"/>
        <w:left w:val="none" w:sz="0" w:space="0" w:color="auto"/>
        <w:bottom w:val="none" w:sz="0" w:space="0" w:color="auto"/>
        <w:right w:val="none" w:sz="0" w:space="0" w:color="auto"/>
      </w:divBdr>
    </w:div>
    <w:div w:id="20124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graber\Desktop\Arbeitsdokumente\JEMK_Briefvorlage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6F1EBE4F36FA498EE814340764E590" ma:contentTypeVersion="12" ma:contentTypeDescription="Ein neues Dokument erstellen." ma:contentTypeScope="" ma:versionID="03bb428be0ec5a453f292bba33c742ca">
  <xsd:schema xmlns:xsd="http://www.w3.org/2001/XMLSchema" xmlns:xs="http://www.w3.org/2001/XMLSchema" xmlns:p="http://schemas.microsoft.com/office/2006/metadata/properties" xmlns:ns2="ba37bb34-288b-4be2-854c-f6d757d3d094" xmlns:ns3="caadcbab-1918-4068-9c42-3e70074454cd" targetNamespace="http://schemas.microsoft.com/office/2006/metadata/properties" ma:root="true" ma:fieldsID="602d8a22d33075f32df5be2f9165c53b" ns2:_="" ns3:_="">
    <xsd:import namespace="ba37bb34-288b-4be2-854c-f6d757d3d094"/>
    <xsd:import namespace="caadcbab-1918-4068-9c42-3e70074454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bb34-288b-4be2-854c-f6d757d3d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dcbab-1918-4068-9c42-3e70074454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9813A2-CCF7-4B01-A82C-A942CBCD26B5}">
  <ds:schemaRefs>
    <ds:schemaRef ds:uri="http://schemas.microsoft.com/sharepoint/v3/contenttype/forms"/>
  </ds:schemaRefs>
</ds:datastoreItem>
</file>

<file path=customXml/itemProps2.xml><?xml version="1.0" encoding="utf-8"?>
<ds:datastoreItem xmlns:ds="http://schemas.openxmlformats.org/officeDocument/2006/customXml" ds:itemID="{A6FA0CF1-50C0-4EF0-9105-EDD468C0F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bb34-288b-4be2-854c-f6d757d3d094"/>
    <ds:schemaRef ds:uri="caadcbab-1918-4068-9c42-3e7007445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2677D7-D7DB-4E10-BB84-F2FC1290B0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JEMK_Briefvorlage_2018</Template>
  <TotalTime>0</TotalTime>
  <Pages>7</Pages>
  <Words>1505</Words>
  <Characters>9483</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Jungschar EMK</vt:lpstr>
    </vt:vector>
  </TitlesOfParts>
  <Company/>
  <LinksUpToDate>false</LinksUpToDate>
  <CharactersWithSpaces>10967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Jungschar EMK</dc:title>
  <dc:creator>Martin Graber</dc:creator>
  <cp:lastModifiedBy>Martin Graber</cp:lastModifiedBy>
  <cp:revision>2</cp:revision>
  <cp:lastPrinted>2020-05-30T14:12:00Z</cp:lastPrinted>
  <dcterms:created xsi:type="dcterms:W3CDTF">2021-03-03T19:21:00Z</dcterms:created>
  <dcterms:modified xsi:type="dcterms:W3CDTF">2021-03-03T19:21:00Z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0x010100446F1EBE4F36FA498EE814340764E590</vt:lpwstr>
  </property>
</Properties>
</file>